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80"/>
        <w:tblW w:w="14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536"/>
        <w:gridCol w:w="5639"/>
      </w:tblGrid>
      <w:tr w:rsidR="00810428" w:rsidRPr="00346929" w:rsidTr="00810428">
        <w:tc>
          <w:tcPr>
            <w:tcW w:w="4815" w:type="dxa"/>
          </w:tcPr>
          <w:p w:rsidR="00810428" w:rsidRPr="00346929" w:rsidRDefault="00810428" w:rsidP="00C3607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заседании МО, протокол </w:t>
            </w:r>
          </w:p>
          <w:p w:rsidR="00810428" w:rsidRPr="00346929" w:rsidRDefault="00777F99" w:rsidP="00C3607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  25.08. 2021</w:t>
            </w:r>
            <w:r w:rsidR="00810428"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   №1</w:t>
            </w: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 Исмагилова Н.Ф</w:t>
            </w:r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810428" w:rsidRDefault="00810428" w:rsidP="00C3607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10428" w:rsidRPr="00346929" w:rsidRDefault="00810428" w:rsidP="008104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Подпись</w:t>
            </w:r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 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Исмагилова Н.Ф.</w:t>
            </w: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10428" w:rsidRPr="00346929" w:rsidRDefault="00810428" w:rsidP="00C3607D">
            <w:pPr>
              <w:spacing w:after="0" w:line="240" w:lineRule="auto"/>
              <w:ind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«Согласовано»</w:t>
            </w: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Гарифуллина</w:t>
            </w:r>
            <w:proofErr w:type="spellEnd"/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Э.И </w:t>
            </w:r>
          </w:p>
          <w:p w:rsidR="00810428" w:rsidRPr="00346929" w:rsidRDefault="00777F99" w:rsidP="00C3607D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27.08.2021</w:t>
            </w:r>
            <w:r w:rsidR="00810428"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right="17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Подпись_________</w:t>
            </w:r>
            <w:proofErr w:type="spellStart"/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Гарифуллина</w:t>
            </w:r>
            <w:proofErr w:type="spellEnd"/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Э.И.</w:t>
            </w: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10428" w:rsidRPr="00346929" w:rsidRDefault="00810428" w:rsidP="00C3607D">
            <w:pPr>
              <w:spacing w:after="0" w:line="240" w:lineRule="auto"/>
              <w:ind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39" w:type="dxa"/>
          </w:tcPr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«Принято»</w:t>
            </w: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Педагогическим советом</w:t>
            </w:r>
          </w:p>
          <w:p w:rsidR="00810428" w:rsidRPr="00346929" w:rsidRDefault="00777F99" w:rsidP="00C3607D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протокол от 31.08. 2021</w:t>
            </w:r>
            <w:r w:rsidR="00810428"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  №1</w:t>
            </w: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</w:t>
            </w:r>
            <w:r w:rsidR="00777F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Введено приказом от  31.08.2021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 №133</w:t>
            </w: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 МБОУ «</w:t>
            </w:r>
            <w:proofErr w:type="spellStart"/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Шугуровская</w:t>
            </w:r>
            <w:proofErr w:type="spellEnd"/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СОШ </w:t>
            </w:r>
            <w:proofErr w:type="spellStart"/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им.В.П.Чкалова</w:t>
            </w:r>
            <w:proofErr w:type="spellEnd"/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:rsidR="00810428" w:rsidRDefault="00810428" w:rsidP="00C3607D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Подпись</w:t>
            </w:r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    </w:t>
            </w:r>
            <w:proofErr w:type="spellStart"/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Низамова</w:t>
            </w:r>
            <w:proofErr w:type="spellEnd"/>
            <w:r w:rsidRPr="00346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Г.Р.</w:t>
            </w: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left="567" w:right="567" w:firstLine="510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10428" w:rsidRPr="00346929" w:rsidRDefault="00810428" w:rsidP="00C3607D">
            <w:pPr>
              <w:shd w:val="clear" w:color="auto" w:fill="FFFFFF"/>
              <w:spacing w:after="0" w:line="240" w:lineRule="auto"/>
              <w:ind w:left="567" w:right="567" w:hanging="1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7B3EAF" w:rsidRDefault="007B3EAF" w:rsidP="00BD2CAE">
      <w:pPr>
        <w:rPr>
          <w:rStyle w:val="fontstyle01"/>
          <w:rFonts w:asciiTheme="minorHAnsi" w:hAnsiTheme="minorHAnsi"/>
        </w:rPr>
      </w:pPr>
    </w:p>
    <w:p w:rsidR="007B3EAF" w:rsidRDefault="007B3EAF" w:rsidP="00BD2CAE">
      <w:pPr>
        <w:rPr>
          <w:rStyle w:val="fontstyle01"/>
          <w:rFonts w:asciiTheme="minorHAnsi" w:hAnsiTheme="minorHAnsi"/>
        </w:rPr>
      </w:pPr>
    </w:p>
    <w:p w:rsidR="007B3EAF" w:rsidRPr="000C2ABF" w:rsidRDefault="007B3EAF" w:rsidP="007B3EA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2ABF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7B3EAF" w:rsidRPr="000C2ABF" w:rsidRDefault="007B3EAF" w:rsidP="007B3EA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2ABF">
        <w:rPr>
          <w:rFonts w:ascii="Times New Roman" w:eastAsia="Calibri" w:hAnsi="Times New Roman" w:cs="Times New Roman"/>
          <w:sz w:val="28"/>
          <w:szCs w:val="28"/>
        </w:rPr>
        <w:t>«Шугуровская средняя общеобразовательная школа имени В.П.Чкалова»</w:t>
      </w:r>
    </w:p>
    <w:p w:rsidR="007B3EAF" w:rsidRPr="000C2ABF" w:rsidRDefault="007B3EAF" w:rsidP="007B3EA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2ABF">
        <w:rPr>
          <w:rFonts w:ascii="Times New Roman" w:eastAsia="Calibri" w:hAnsi="Times New Roman" w:cs="Times New Roman"/>
          <w:sz w:val="28"/>
          <w:szCs w:val="28"/>
        </w:rPr>
        <w:t>Лениногорский муниципальный район Республики Татарстан.</w:t>
      </w:r>
    </w:p>
    <w:p w:rsidR="007B3EAF" w:rsidRPr="000C2ABF" w:rsidRDefault="007B3EAF" w:rsidP="007B3EAF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3EAF" w:rsidRPr="000C2ABF" w:rsidRDefault="007B3EAF" w:rsidP="007B3EAF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C2ABF">
        <w:rPr>
          <w:rFonts w:ascii="Times New Roman" w:eastAsia="Calibri" w:hAnsi="Times New Roman" w:cs="Times New Roman"/>
          <w:b/>
          <w:bCs/>
          <w:sz w:val="28"/>
          <w:szCs w:val="28"/>
        </w:rPr>
        <w:t>Рабочая программа</w:t>
      </w:r>
    </w:p>
    <w:p w:rsidR="007B3EAF" w:rsidRPr="000C2ABF" w:rsidRDefault="007B3EAF" w:rsidP="007B3EAF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B3EAF" w:rsidRPr="000C2ABF" w:rsidRDefault="007B3EAF" w:rsidP="007B3EAF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8"/>
          <w:szCs w:val="28"/>
        </w:rPr>
      </w:pPr>
      <w:r w:rsidRPr="000C2ABF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по кружку</w:t>
      </w:r>
      <w:r>
        <w:t xml:space="preserve"> «</w:t>
      </w:r>
      <w:r w:rsidRPr="007B3EAF">
        <w:rPr>
          <w:rFonts w:ascii="Times New Roman" w:eastAsia="Calibri" w:hAnsi="Times New Roman" w:cs="Times New Roman"/>
          <w:bCs/>
          <w:sz w:val="28"/>
          <w:szCs w:val="28"/>
        </w:rPr>
        <w:t>Технология и дизайн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0C2A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C2ABF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Pr="000C2ABF">
        <w:rPr>
          <w:rFonts w:ascii="Times New Roman" w:eastAsia="Calibri" w:hAnsi="Times New Roman" w:cs="Times New Roman"/>
          <w:bCs/>
          <w:i/>
          <w:sz w:val="28"/>
          <w:szCs w:val="28"/>
        </w:rPr>
        <w:t>2 часа в неделю, 70 часов в год</w:t>
      </w:r>
      <w:r w:rsidRPr="000C2ABF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:rsidR="007B3EAF" w:rsidRPr="000C2ABF" w:rsidRDefault="007B3EAF" w:rsidP="007B3EAF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3EAF" w:rsidRPr="000C2ABF" w:rsidRDefault="007B3EAF" w:rsidP="007B3EAF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C2ABF">
        <w:rPr>
          <w:rFonts w:ascii="Times New Roman" w:eastAsia="Calibri" w:hAnsi="Times New Roman" w:cs="Times New Roman"/>
          <w:bCs/>
          <w:sz w:val="28"/>
          <w:szCs w:val="28"/>
        </w:rPr>
        <w:t xml:space="preserve">Составитель: </w:t>
      </w:r>
      <w:r w:rsidR="006C56F3">
        <w:rPr>
          <w:rFonts w:ascii="Times New Roman" w:eastAsia="Calibri" w:hAnsi="Times New Roman" w:cs="Times New Roman"/>
          <w:bCs/>
          <w:sz w:val="28"/>
          <w:szCs w:val="28"/>
        </w:rPr>
        <w:t>Шамсутдинов Ришат Ильдарович</w:t>
      </w:r>
      <w:r w:rsidRPr="000C2ABF">
        <w:rPr>
          <w:rFonts w:ascii="Times New Roman" w:eastAsia="Calibri" w:hAnsi="Times New Roman" w:cs="Times New Roman"/>
          <w:bCs/>
          <w:sz w:val="28"/>
          <w:szCs w:val="28"/>
        </w:rPr>
        <w:t>, учитель технологии.</w:t>
      </w:r>
    </w:p>
    <w:p w:rsidR="007B3EAF" w:rsidRPr="000C2ABF" w:rsidRDefault="007B3EAF" w:rsidP="007B3EAF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3EAF" w:rsidRPr="000C2ABF" w:rsidRDefault="007B3EAF" w:rsidP="007B3EAF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3EAF" w:rsidRPr="003F3B50" w:rsidRDefault="007B3EAF" w:rsidP="003F3B50">
      <w:pPr>
        <w:shd w:val="clear" w:color="auto" w:fill="FFFFFF"/>
        <w:spacing w:after="0" w:line="240" w:lineRule="auto"/>
        <w:ind w:right="567"/>
        <w:rPr>
          <w:rStyle w:val="fontstyle01"/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C2ABF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</w:t>
      </w:r>
      <w:r w:rsidR="00777F99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село Шугурово. 2021-2022</w:t>
      </w:r>
      <w:bookmarkStart w:id="0" w:name="_GoBack"/>
      <w:bookmarkEnd w:id="0"/>
      <w:r w:rsidRPr="000C2ABF"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="003F3B5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B3EAF" w:rsidRDefault="007B3EAF" w:rsidP="00BD2CAE">
      <w:pPr>
        <w:rPr>
          <w:rStyle w:val="fontstyle01"/>
          <w:rFonts w:asciiTheme="minorHAnsi" w:hAnsiTheme="minorHAnsi"/>
        </w:rPr>
      </w:pPr>
    </w:p>
    <w:p w:rsidR="003F3B50" w:rsidRDefault="00BD2CAE" w:rsidP="00BD2CAE">
      <w:pPr>
        <w:rPr>
          <w:rStyle w:val="fontstyle41"/>
          <w:rFonts w:asciiTheme="minorHAnsi" w:hAnsiTheme="minorHAnsi"/>
        </w:rPr>
      </w:pPr>
      <w:r>
        <w:rPr>
          <w:rStyle w:val="fontstyle01"/>
        </w:rPr>
        <w:lastRenderedPageBreak/>
        <w:t xml:space="preserve">Актуальность: </w:t>
      </w:r>
      <w:r>
        <w:rPr>
          <w:rStyle w:val="fontstyle21"/>
        </w:rPr>
        <w:t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возрастает потребность в высококвалифицированных трудовых ресурсах в области промышленного (индустриального)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дизайна.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Программа учебного курса «Промышленный дизайн» направлена на междисциплинарную проектно-художественную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Учебный курс «Промышленный дизайн» фокусируется на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приобретении обучающимися практических навыков в области определения потребительской ниши товаров, прогнозирования запросов потребителей, создания инновационной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продукции, проектирования технологичного изделия.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В программу учебного курса заложена работа над проектами,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где обучающиеся смогут попробовать себя в роли 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 xml:space="preserve">концептуальную проработку, </w:t>
      </w:r>
      <w:proofErr w:type="spellStart"/>
      <w:r>
        <w:rPr>
          <w:rStyle w:val="fontstyle21"/>
        </w:rPr>
        <w:t>эскизирование</w:t>
      </w:r>
      <w:proofErr w:type="spellEnd"/>
      <w:r>
        <w:rPr>
          <w:rStyle w:val="fontstyle21"/>
        </w:rPr>
        <w:t>, макетирование,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трёхмерное моделирование, визуализацию, конструирование,</w:t>
      </w:r>
      <w:r>
        <w:rPr>
          <w:rFonts w:ascii="Circe-Regular" w:hAnsi="Circe-Regular"/>
          <w:color w:val="231F20"/>
        </w:rPr>
        <w:br/>
      </w:r>
      <w:proofErr w:type="spellStart"/>
      <w:r>
        <w:rPr>
          <w:rStyle w:val="fontstyle21"/>
        </w:rPr>
        <w:t>прототипирование</w:t>
      </w:r>
      <w:proofErr w:type="spellEnd"/>
      <w:r>
        <w:rPr>
          <w:rStyle w:val="fontstyle21"/>
        </w:rPr>
        <w:t>, испытание полученной модели, оценку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работоспособности созданной модели. В процессе обучения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производится акцент на составление технических текстов,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а также на навыки устной и письменной коммуникации и командной работы.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Учебный курс «Промышленный дизайн» представляет собой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самостоятельный модуль, изучаемый в течение учебного года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параллельно с освоением программ основного общего образования в предметных областях «Математика», «</w:t>
      </w:r>
      <w:proofErr w:type="spellStart"/>
      <w:r>
        <w:rPr>
          <w:rStyle w:val="fontstyle21"/>
        </w:rPr>
        <w:t>Информати</w:t>
      </w:r>
      <w:proofErr w:type="spellEnd"/>
      <w:r>
        <w:rPr>
          <w:rStyle w:val="fontstyle21"/>
        </w:rPr>
        <w:t>-</w:t>
      </w:r>
      <w:r>
        <w:br/>
      </w:r>
      <w:proofErr w:type="spellStart"/>
      <w:r>
        <w:rPr>
          <w:rStyle w:val="fontstyle31"/>
        </w:rPr>
        <w:t>ÚüąÿĄċąćă÷čÿąĄĄыü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ĉüČĄąĂąúÿÿ</w:t>
      </w:r>
      <w:proofErr w:type="spellEnd"/>
      <w:r>
        <w:rPr>
          <w:rStyle w:val="fontstyle31"/>
        </w:rPr>
        <w:t xml:space="preserve"> </w:t>
      </w:r>
      <w:r>
        <w:rPr>
          <w:rStyle w:val="fontstyle21"/>
          <w:sz w:val="20"/>
          <w:szCs w:val="20"/>
        </w:rPr>
        <w:t>5</w:t>
      </w:r>
      <w:r>
        <w:rPr>
          <w:rFonts w:ascii="Circe-Regular" w:hAnsi="Circe-Regular"/>
          <w:color w:val="231F20"/>
          <w:sz w:val="20"/>
          <w:szCs w:val="20"/>
        </w:rPr>
        <w:br/>
      </w:r>
      <w:r>
        <w:rPr>
          <w:rStyle w:val="fontstyle21"/>
        </w:rPr>
        <w:t>ка», «Физика», «Изобразительное искусство», «Технология»,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«Русский язык». Курс «Промышленный дизайн» предполагает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возможность участия обучающихся в соревнованиях, олимпиадах и конкурсах. Предполагается, что обучающиеся овладеют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навыками в области дизайн-</w:t>
      </w:r>
      <w:proofErr w:type="spellStart"/>
      <w:r>
        <w:rPr>
          <w:rStyle w:val="fontstyle21"/>
        </w:rPr>
        <w:t>эскизирования</w:t>
      </w:r>
      <w:proofErr w:type="spellEnd"/>
      <w:r>
        <w:rPr>
          <w:rStyle w:val="fontstyle21"/>
        </w:rPr>
        <w:t>, трёхмерного компьютерного моделирования.</w:t>
      </w:r>
      <w:r>
        <w:rPr>
          <w:rFonts w:ascii="Circe-Regular" w:hAnsi="Circe-Regular"/>
          <w:color w:val="231F20"/>
        </w:rPr>
        <w:br/>
      </w:r>
      <w:r>
        <w:rPr>
          <w:rStyle w:val="fontstyle01"/>
        </w:rPr>
        <w:t xml:space="preserve">Цель программы: </w:t>
      </w:r>
      <w:r>
        <w:rPr>
          <w:rStyle w:val="fontstyle21"/>
        </w:rPr>
        <w:t xml:space="preserve">освоение обучающимися спектра </w:t>
      </w:r>
      <w:proofErr w:type="spellStart"/>
      <w:r>
        <w:rPr>
          <w:rStyle w:val="fontstyle21"/>
        </w:rPr>
        <w:t>Hard</w:t>
      </w:r>
      <w:proofErr w:type="spellEnd"/>
      <w:r>
        <w:rPr>
          <w:rStyle w:val="fontstyle21"/>
        </w:rPr>
        <w:t>- и</w:t>
      </w:r>
      <w:r>
        <w:rPr>
          <w:rFonts w:ascii="Circe-Regular" w:hAnsi="Circe-Regular"/>
          <w:color w:val="231F20"/>
        </w:rPr>
        <w:br/>
      </w:r>
      <w:proofErr w:type="spellStart"/>
      <w:r>
        <w:rPr>
          <w:rStyle w:val="fontstyle21"/>
        </w:rPr>
        <w:t>Soft</w:t>
      </w:r>
      <w:proofErr w:type="spellEnd"/>
      <w:r>
        <w:rPr>
          <w:rStyle w:val="fontstyle21"/>
        </w:rPr>
        <w:t>-компетенций на предмете промышленного дизайна через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lastRenderedPageBreak/>
        <w:t>кейс-технологии.</w:t>
      </w:r>
      <w:r>
        <w:rPr>
          <w:rFonts w:ascii="Circe-Regular" w:hAnsi="Circe-Regular"/>
          <w:color w:val="231F20"/>
        </w:rPr>
        <w:br/>
      </w:r>
      <w:r>
        <w:rPr>
          <w:rStyle w:val="fontstyle01"/>
        </w:rPr>
        <w:t>Задачи программы:</w:t>
      </w:r>
      <w:r>
        <w:rPr>
          <w:rFonts w:ascii="Circe-Bold" w:hAnsi="Circe-Bold"/>
          <w:b/>
          <w:bCs/>
          <w:color w:val="231F20"/>
        </w:rPr>
        <w:br/>
      </w:r>
      <w:r>
        <w:rPr>
          <w:rStyle w:val="fontstyle21"/>
        </w:rPr>
        <w:t>обучающие: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объяснить базовые понятия сферы промышленного дизайна,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ключевые особенности методов дизайн-проектирования,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дизайн-аналитики, генерации идей;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сформировать базовые навыки ручного макетирования и</w:t>
      </w:r>
      <w:r>
        <w:rPr>
          <w:rFonts w:ascii="Circe-Regular" w:hAnsi="Circe-Regular"/>
          <w:color w:val="231F20"/>
        </w:rPr>
        <w:br/>
      </w:r>
      <w:proofErr w:type="spellStart"/>
      <w:r>
        <w:rPr>
          <w:rStyle w:val="fontstyle21"/>
        </w:rPr>
        <w:t>прототипирования</w:t>
      </w:r>
      <w:proofErr w:type="spellEnd"/>
      <w:r>
        <w:rPr>
          <w:rStyle w:val="fontstyle21"/>
        </w:rPr>
        <w:t>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сформировать базовые навыки работы в программах трёхмерного моделирования;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сформировать базовые навыки создания презентаций;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сформировать базовые навыки дизайн-</w:t>
      </w:r>
      <w:proofErr w:type="spellStart"/>
      <w:r>
        <w:rPr>
          <w:rStyle w:val="fontstyle21"/>
        </w:rPr>
        <w:t>скетчинга</w:t>
      </w:r>
      <w:proofErr w:type="spellEnd"/>
      <w:r>
        <w:rPr>
          <w:rStyle w:val="fontstyle21"/>
        </w:rPr>
        <w:t>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привить навыки проектной деятельности, в том числе использование инструментов планирования.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развивающие: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формировать 4K-компетенции (критическое мышление, креативное мышление, коммуникация, кооперация);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способствовать расширению словарного запаса;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способствовать развитию памяти, внимания, технического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мышления, изобретательности;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способствовать формированию интереса к знаниям;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способствовать формированию умения практического применения полученных знаний;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сформировать умение формулировать, аргументировать и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отстаивать своё мнение;</w:t>
      </w:r>
      <w:r>
        <w:br/>
      </w:r>
      <w:r>
        <w:rPr>
          <w:rStyle w:val="fontstyle21"/>
          <w:sz w:val="20"/>
          <w:szCs w:val="20"/>
        </w:rPr>
        <w:t>6</w:t>
      </w:r>
      <w:r>
        <w:rPr>
          <w:rFonts w:ascii="Circe-Regular" w:hAnsi="Circe-Regular"/>
          <w:color w:val="231F20"/>
          <w:sz w:val="20"/>
          <w:szCs w:val="20"/>
        </w:rPr>
        <w:br/>
      </w:r>
      <w:r>
        <w:rPr>
          <w:rStyle w:val="fontstyle21"/>
        </w:rPr>
        <w:t>• сформировать умение выступать публично с докладами, презентациями и т. п.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воспитательные: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воспитывать аккуратность и дисциплинированность при выполнении работы;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способствовать формированию положительной мотивации к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трудовой деятельности;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способствовать формированию опыта совместного и индивидуального творчества при выполнении командных заданий;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воспитывать трудолюбие, уважение к труду;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формировать чувство коллективизма и взаимопомощи;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lastRenderedPageBreak/>
        <w:t>• воспитывать чувство патриотизма, гражданственности, гордости за отечественные достижения в промышленном дизайне.</w:t>
      </w:r>
      <w:r>
        <w:rPr>
          <w:rFonts w:ascii="Circe-Regular" w:hAnsi="Circe-Regular"/>
          <w:color w:val="231F20"/>
        </w:rPr>
        <w:br/>
      </w:r>
      <w:r>
        <w:rPr>
          <w:rStyle w:val="fontstyle41"/>
        </w:rPr>
        <w:t>Планируемые результаты освоения учебного курса</w:t>
      </w:r>
      <w:r>
        <w:rPr>
          <w:rFonts w:ascii="Circe-ExtraBold" w:hAnsi="Circe-ExtraBold"/>
          <w:b/>
          <w:bCs/>
          <w:color w:val="231F20"/>
        </w:rPr>
        <w:br/>
      </w:r>
      <w:r>
        <w:rPr>
          <w:rStyle w:val="fontstyle01"/>
        </w:rPr>
        <w:t>Личностные результаты:</w:t>
      </w:r>
      <w:r>
        <w:rPr>
          <w:rFonts w:ascii="Circe-Bold" w:hAnsi="Circe-Bold"/>
          <w:b/>
          <w:bCs/>
          <w:color w:val="231F20"/>
        </w:rPr>
        <w:br/>
      </w:r>
      <w:r>
        <w:rPr>
          <w:rStyle w:val="fontstyle21"/>
        </w:rPr>
        <w:t>• критическое отношение к информации и избирательность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её восприятия;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осмысление мотивов своих действий при выполнении заданий;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развитие любознательности, сообразительности при выполнении разнообразных заданий проблемного и эвристического характера;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развитие внимательности, настойчивости, целеустремлённости, умения преодолевать трудности;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развитие самостоятельности суждений, независимости и нестандартности мышления;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освоение социальных норм, правил поведения, ролей и форм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социальной жизни в группах и сообществах;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формирование коммуникативной компетентности в общении и сотрудничестве с другими обучающимися.</w:t>
      </w:r>
      <w:r>
        <w:br/>
      </w:r>
      <w:proofErr w:type="spellStart"/>
      <w:r>
        <w:rPr>
          <w:rStyle w:val="fontstyle31"/>
        </w:rPr>
        <w:t>ÚüąÿĄċąćă÷čÿąĄĄыü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ĉüČĄąĂąúÿÿ</w:t>
      </w:r>
      <w:proofErr w:type="spellEnd"/>
      <w:r>
        <w:rPr>
          <w:rStyle w:val="fontstyle31"/>
        </w:rPr>
        <w:t xml:space="preserve"> </w:t>
      </w:r>
      <w:r>
        <w:rPr>
          <w:rStyle w:val="fontstyle21"/>
          <w:sz w:val="20"/>
          <w:szCs w:val="20"/>
        </w:rPr>
        <w:t>7</w:t>
      </w:r>
      <w:r>
        <w:rPr>
          <w:rFonts w:ascii="Circe-Regular" w:hAnsi="Circe-Regular"/>
          <w:color w:val="231F20"/>
          <w:sz w:val="20"/>
          <w:szCs w:val="20"/>
        </w:rPr>
        <w:br/>
      </w:r>
      <w:proofErr w:type="spellStart"/>
      <w:r>
        <w:rPr>
          <w:rStyle w:val="fontstyle01"/>
        </w:rPr>
        <w:t>Метапредметные</w:t>
      </w:r>
      <w:proofErr w:type="spellEnd"/>
      <w:r>
        <w:rPr>
          <w:rStyle w:val="fontstyle01"/>
        </w:rPr>
        <w:t xml:space="preserve"> результаты</w:t>
      </w:r>
      <w:r>
        <w:rPr>
          <w:rFonts w:ascii="Circe-Bold" w:hAnsi="Circe-Bold"/>
          <w:b/>
          <w:bCs/>
          <w:color w:val="231F20"/>
        </w:rPr>
        <w:br/>
      </w:r>
      <w:r>
        <w:rPr>
          <w:rStyle w:val="fontstyle21"/>
        </w:rPr>
        <w:t>Регулятивные универсальные учебные действия: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принимать и сохранять учебную задачу;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планировать последовательность шагов алгоритма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для достижения цели;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ставить цель (создание творческой работы), планировать достижение этой цели;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осуществлять итоговый и пошаговый контроль по результату;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способность адекватно воспринимать оценку наставника и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других обучающихся;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различать способ и результат действия;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вносить коррективы в действия в случае расхождения результата решения задачи на основе её оценки и учёта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характера сделанных ошибок;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в сотрудничестве ставить новые учебные задачи;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способность проявлять познавательную инициативу в учебном сотрудничестве;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осваивать способы решения проблем творческого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характера в жизненных ситуациях;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 xml:space="preserve">• умение оценивать получающийся творческий продукт и соотносить его с изначальным замыслом, выполнять по необходимости коррекции </w:t>
      </w:r>
      <w:r>
        <w:rPr>
          <w:rStyle w:val="fontstyle21"/>
        </w:rPr>
        <w:lastRenderedPageBreak/>
        <w:t>либо продукта, либо замысла.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Познавательные универсальные учебные действия: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осуществлять поиск информации в индивидуальных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информационных архивах обучающегося, информационной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среде образовательного учреждения, федеральных хранилищах информационных образовательных ресурсов;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ориентироваться в разнообразии способов решения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задач;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осуществлять анализ объектов с выделением существенных и несущественных признаков;</w:t>
      </w:r>
      <w:r>
        <w:br/>
      </w:r>
      <w:r>
        <w:rPr>
          <w:rStyle w:val="fontstyle21"/>
          <w:sz w:val="20"/>
          <w:szCs w:val="20"/>
        </w:rPr>
        <w:t>8</w:t>
      </w:r>
      <w:r>
        <w:rPr>
          <w:rFonts w:ascii="Circe-Regular" w:hAnsi="Circe-Regular"/>
          <w:color w:val="231F20"/>
          <w:sz w:val="20"/>
          <w:szCs w:val="20"/>
        </w:rPr>
        <w:br/>
      </w:r>
      <w:r>
        <w:rPr>
          <w:rStyle w:val="fontstyle21"/>
        </w:rPr>
        <w:t>• умение проводить сравнение, классификацию по заданным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критериям;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строить логические рассуждения в форме связи простых суждений об объекте;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устанавливать аналогии, причинно-следственные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связи;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синтезировать, составлять целое из частей, в том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числе самостоятельно достраивать с восполнением недостающих компонентов.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Коммуникативные универсальные учебные действия: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аргументировать свою точку зрения на выбор оснований и критериев при выделении признаков, сравнении и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классификации объектов;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выслушивать собеседника и вести диалог;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способность признавать возможность существования различных точек зрения и право каждого иметь свою;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планировать учебное сотрудничество с наставником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и другими обучающимися: определять цели, функции участников, способы взаимодействия;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осуществлять постановку вопросов: инициативное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сотрудничество в поиске и сборе информации;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разрешать конфликты: выявление, идентификация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lastRenderedPageBreak/>
        <w:t>проблемы, поиск и оценка альтернативных способов разрешения конфликта, принятие решения и его реализация;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умение с достаточной полнотой и точностью выражать свои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мысли в соответствии с задачами и условиями коммуникации;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владение монологической и диалогической формами речи.</w:t>
      </w:r>
      <w:r>
        <w:br/>
      </w:r>
      <w:r>
        <w:rPr>
          <w:rStyle w:val="fontstyle31"/>
        </w:rPr>
        <w:t xml:space="preserve">                                                                             </w:t>
      </w:r>
      <w:r>
        <w:rPr>
          <w:rStyle w:val="fontstyle21"/>
          <w:sz w:val="20"/>
          <w:szCs w:val="20"/>
        </w:rPr>
        <w:t>9</w:t>
      </w:r>
      <w:r>
        <w:rPr>
          <w:rFonts w:ascii="Circe-Regular" w:hAnsi="Circe-Regular"/>
          <w:color w:val="231F20"/>
          <w:sz w:val="20"/>
          <w:szCs w:val="20"/>
        </w:rPr>
        <w:br/>
      </w:r>
      <w:r>
        <w:rPr>
          <w:rStyle w:val="fontstyle41"/>
        </w:rPr>
        <w:t>Предметные результаты</w:t>
      </w:r>
      <w:r>
        <w:rPr>
          <w:rFonts w:ascii="Circe-ExtraBold" w:hAnsi="Circe-ExtraBold"/>
          <w:b/>
          <w:bCs/>
          <w:color w:val="231F20"/>
        </w:rPr>
        <w:br/>
      </w:r>
      <w:r>
        <w:rPr>
          <w:rStyle w:val="fontstyle21"/>
        </w:rPr>
        <w:t>В результате освоения программы обучающиеся должны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знать: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правила безопасности и охраны труда при работе с учебным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и лабораторным оборудованием.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уметь: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применять на практике методики генерирования идей; методы дизайн-анализа и дизайн-исследования;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анализировать формообразование промышленных изделий;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строить изображения предметов по правилам линейной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перспективы;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передавать с помощью света характер формы;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различать и характеризовать понятия: пространство, ракурс,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воздушная перспектива;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получать представления о влиянии цвета на восприятие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формы объектов дизайна;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применять навыки формообразования, использования объёмов в дизайне (макеты из бумаги, картона);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работать с программами трёхмерной графики (</w:t>
      </w:r>
      <w:proofErr w:type="spellStart"/>
      <w:r>
        <w:rPr>
          <w:rStyle w:val="fontstyle21"/>
        </w:rPr>
        <w:t>Fusion</w:t>
      </w:r>
      <w:proofErr w:type="spellEnd"/>
      <w:r>
        <w:rPr>
          <w:rStyle w:val="fontstyle21"/>
        </w:rPr>
        <w:t xml:space="preserve"> 360);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описывать технологическое решение с помощью текста, рисунков, графического изображения;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анализировать возможные технологические решения, определять их достоинства и недостатки в контексте заданной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ситуации;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оценивать условия применимости технологии, в том числе с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позиций экологической защищённости;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выявлять и формулировать проблему, требующую технологического решения;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модифицировать имеющиеся продукты в соответствии с ситуацией/заказом/потребностью/задачей деятельности;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оценивать коммерческий потенциал продукта и/или технологии;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lastRenderedPageBreak/>
        <w:t>• проводить оценку и испытание полученного продукта;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>• представлять свой проект.</w:t>
      </w:r>
      <w:r>
        <w:br/>
      </w:r>
      <w:r>
        <w:rPr>
          <w:rStyle w:val="fontstyle21"/>
          <w:sz w:val="20"/>
          <w:szCs w:val="20"/>
        </w:rPr>
        <w:t>10</w:t>
      </w:r>
      <w:r>
        <w:rPr>
          <w:rFonts w:ascii="Circe-Regular" w:hAnsi="Circe-Regular"/>
          <w:color w:val="231F20"/>
          <w:sz w:val="20"/>
          <w:szCs w:val="20"/>
        </w:rPr>
        <w:br/>
      </w:r>
      <w:r>
        <w:rPr>
          <w:rStyle w:val="fontstyle21"/>
        </w:rPr>
        <w:t>владеть:</w:t>
      </w:r>
      <w:r>
        <w:rPr>
          <w:rFonts w:ascii="Circe-Regular" w:hAnsi="Circe-Regular"/>
          <w:color w:val="231F20"/>
        </w:rPr>
        <w:br/>
      </w:r>
      <w:r>
        <w:rPr>
          <w:rStyle w:val="fontstyle21"/>
        </w:rPr>
        <w:t xml:space="preserve">- 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rStyle w:val="fontstyle21"/>
        </w:rPr>
        <w:t>прототипирования</w:t>
      </w:r>
      <w:proofErr w:type="spellEnd"/>
      <w:r>
        <w:rPr>
          <w:rStyle w:val="fontstyle21"/>
        </w:rPr>
        <w:t xml:space="preserve"> в области промышленного (индустриального) дизайна.</w:t>
      </w:r>
      <w:r>
        <w:rPr>
          <w:rFonts w:ascii="Circe-Regular" w:hAnsi="Circe-Regular"/>
          <w:color w:val="231F20"/>
        </w:rPr>
        <w:br/>
      </w: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3F3B50" w:rsidRDefault="003F3B50" w:rsidP="00BD2CAE">
      <w:pPr>
        <w:rPr>
          <w:rStyle w:val="fontstyle41"/>
          <w:rFonts w:asciiTheme="minorHAnsi" w:hAnsiTheme="minorHAnsi"/>
        </w:rPr>
      </w:pPr>
    </w:p>
    <w:p w:rsidR="005908C0" w:rsidRDefault="00BD2CAE" w:rsidP="00BD2CAE">
      <w:pPr>
        <w:rPr>
          <w:rStyle w:val="fontstyle41"/>
        </w:rPr>
      </w:pPr>
      <w:r>
        <w:rPr>
          <w:rStyle w:val="fontstyle41"/>
        </w:rPr>
        <w:lastRenderedPageBreak/>
        <w:t>Смежные предметы основного общего образования</w:t>
      </w:r>
    </w:p>
    <w:p w:rsidR="00051470" w:rsidRPr="00051470" w:rsidRDefault="00051470" w:rsidP="0005147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51470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учебного предмета </w:t>
      </w:r>
      <w:r w:rsidRPr="00051470">
        <w:rPr>
          <w:rFonts w:ascii="Times New Roman" w:eastAsia="Calibri" w:hAnsi="Times New Roman" w:cs="Times New Roman"/>
          <w:sz w:val="24"/>
          <w:szCs w:val="24"/>
        </w:rPr>
        <w:t>*</w:t>
      </w:r>
    </w:p>
    <w:tbl>
      <w:tblPr>
        <w:tblW w:w="146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8646"/>
        <w:gridCol w:w="1985"/>
      </w:tblGrid>
      <w:tr w:rsidR="00051470" w:rsidRPr="00051470" w:rsidTr="00094C8F">
        <w:tc>
          <w:tcPr>
            <w:tcW w:w="3999" w:type="dxa"/>
          </w:tcPr>
          <w:p w:rsidR="00051470" w:rsidRPr="00051470" w:rsidRDefault="00051470" w:rsidP="00051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470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646" w:type="dxa"/>
          </w:tcPr>
          <w:p w:rsidR="00051470" w:rsidRPr="00051470" w:rsidRDefault="00051470" w:rsidP="00051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470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985" w:type="dxa"/>
          </w:tcPr>
          <w:p w:rsidR="00051470" w:rsidRPr="00051470" w:rsidRDefault="00051470" w:rsidP="00051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27B6D" w:rsidRPr="00051470" w:rsidTr="00094C8F">
        <w:trPr>
          <w:trHeight w:val="5244"/>
        </w:trPr>
        <w:tc>
          <w:tcPr>
            <w:tcW w:w="3999" w:type="dxa"/>
          </w:tcPr>
          <w:p w:rsidR="00A27B6D" w:rsidRPr="00051470" w:rsidRDefault="00A27B6D" w:rsidP="00051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470">
              <w:rPr>
                <w:rFonts w:ascii="Times New Roman" w:eastAsia="Calibri" w:hAnsi="Times New Roman" w:cs="Times New Roman"/>
                <w:sz w:val="24"/>
                <w:szCs w:val="24"/>
              </w:rPr>
              <w:t>Кейс «Пенал»</w:t>
            </w:r>
          </w:p>
        </w:tc>
        <w:tc>
          <w:tcPr>
            <w:tcW w:w="8646" w:type="dxa"/>
          </w:tcPr>
          <w:p w:rsidR="00A27B6D" w:rsidRPr="00051470" w:rsidRDefault="00A27B6D" w:rsidP="00051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Понятие функционального назначения промышленных изделий.</w:t>
            </w:r>
            <w:r>
              <w:rPr>
                <w:rFonts w:ascii="Circe-Regular" w:hAnsi="Circe-Regular"/>
                <w:color w:val="231F20"/>
                <w:sz w:val="24"/>
                <w:szCs w:val="24"/>
              </w:rPr>
              <w:t xml:space="preserve"> </w:t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Связь функции и формы в промышленном дизайне.</w:t>
            </w:r>
            <w:r>
              <w:rPr>
                <w:rFonts w:ascii="Circe-Regular" w:hAnsi="Circe-Regular"/>
                <w:color w:val="231F20"/>
                <w:sz w:val="24"/>
                <w:szCs w:val="24"/>
              </w:rPr>
              <w:t xml:space="preserve"> </w:t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Анализ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формообразования (на примере школьного пенала). Развитие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критического мышления, выявление неудобств в пользовании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промышленными изделиями. Генерирование идей по улучшению промышленного изделия. Изучение основ макетирования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из бумаги и картона. Представление идеи проекта в эскизах и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макетах.</w:t>
            </w:r>
            <w:r w:rsidRPr="00A27B6D">
              <w:rPr>
                <w:rFonts w:ascii="Circe-Regular" w:hAnsi="Circe-Regular"/>
                <w:color w:val="231F20"/>
                <w:sz w:val="20"/>
                <w:szCs w:val="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1.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пеналы обучающихся), выявление связи функции и формы.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 xml:space="preserve">2. Выполнение натурных зарисовок пенала в технике </w:t>
            </w:r>
            <w:proofErr w:type="spellStart"/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скетчинга</w:t>
            </w:r>
            <w:proofErr w:type="spellEnd"/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.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3. Выявление неудобств в пользовании пеналом. Генерирование идей по улучшению объекта. Фиксация идей в эскизах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и плоских макетах.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4. Создание действующего прототипа пенала из бумаги и картона, имеющего принципиальные отличия от существующего аналога.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5. Испытание прототипа. Внесение изменений в макет. Презентация проекта перед аудиторией.</w:t>
            </w:r>
          </w:p>
        </w:tc>
        <w:tc>
          <w:tcPr>
            <w:tcW w:w="1985" w:type="dxa"/>
          </w:tcPr>
          <w:p w:rsidR="00A27B6D" w:rsidRPr="00051470" w:rsidRDefault="00A27B6D" w:rsidP="000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27B6D" w:rsidRPr="00051470" w:rsidTr="00094C8F">
        <w:tc>
          <w:tcPr>
            <w:tcW w:w="3999" w:type="dxa"/>
          </w:tcPr>
          <w:p w:rsidR="00A27B6D" w:rsidRPr="00166929" w:rsidRDefault="00A27B6D" w:rsidP="00A27B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29">
              <w:rPr>
                <w:rFonts w:ascii="Circe-ExtraBold" w:hAnsi="Circe-ExtraBold"/>
                <w:bCs/>
                <w:color w:val="231F20"/>
                <w:sz w:val="24"/>
                <w:szCs w:val="24"/>
              </w:rPr>
              <w:t>Кейс 1. «Объект из будущего»</w:t>
            </w:r>
          </w:p>
        </w:tc>
        <w:tc>
          <w:tcPr>
            <w:tcW w:w="8646" w:type="dxa"/>
          </w:tcPr>
          <w:p w:rsidR="00A27B6D" w:rsidRPr="00051470" w:rsidRDefault="00A27B6D" w:rsidP="00A27B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Знакомство с методикой генерирования идей с помощью карты ассоциаций. Применение методики на практике. Генерирование оригинальной идеи проекта.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1. Формирование команд. Построение карты ассоциаций на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lastRenderedPageBreak/>
              <w:t>«линз» (экономической, технологической, социально-политической и экологической). Презентация идеи продукта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группой.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 xml:space="preserve">2. Изучение основ </w:t>
            </w:r>
            <w:proofErr w:type="spellStart"/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скетчинга</w:t>
            </w:r>
            <w:proofErr w:type="spellEnd"/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: инструментарий, постановка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 xml:space="preserve">руки, понятие перспективы, построение простых геометрических тел. Фиксация идеи проекта в технике </w:t>
            </w:r>
            <w:proofErr w:type="spellStart"/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скетчинга</w:t>
            </w:r>
            <w:proofErr w:type="spellEnd"/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.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Презентация идеи продукта группой.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3. Создание макета из бумаги, картона и ненужных предметов. Упаковка объекта, имитация готового к продаже товара.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Презентация проектов по группам.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 xml:space="preserve">4. Изучение основ </w:t>
            </w:r>
            <w:proofErr w:type="spellStart"/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скетчинга</w:t>
            </w:r>
            <w:proofErr w:type="spellEnd"/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: понятие света и тени; техника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передачи объёма. Создание подробного эскиза проектной</w:t>
            </w:r>
            <w:r w:rsidRPr="00051470">
              <w:rPr>
                <w:rFonts w:ascii="Circe-Regular" w:hAnsi="Circe-Regular"/>
                <w:color w:val="231F20"/>
              </w:rPr>
              <w:br/>
            </w:r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 xml:space="preserve">разработки в технике </w:t>
            </w:r>
            <w:proofErr w:type="spellStart"/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скетчинга</w:t>
            </w:r>
            <w:proofErr w:type="spellEnd"/>
            <w:r w:rsidRPr="00051470">
              <w:rPr>
                <w:rFonts w:ascii="Circe-Regular" w:hAnsi="Circe-Regular"/>
                <w:color w:val="231F2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27B6D" w:rsidRPr="00051470" w:rsidRDefault="00D641B1" w:rsidP="00A27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</w:tr>
      <w:tr w:rsidR="00A27B6D" w:rsidRPr="00051470" w:rsidTr="00094C8F">
        <w:tc>
          <w:tcPr>
            <w:tcW w:w="3999" w:type="dxa"/>
          </w:tcPr>
          <w:p w:rsidR="00A27B6D" w:rsidRPr="00A27B6D" w:rsidRDefault="00A27B6D" w:rsidP="00A27B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Кейс 3. «Космическая станция»</w:t>
            </w:r>
          </w:p>
          <w:p w:rsidR="00A27B6D" w:rsidRPr="00051470" w:rsidRDefault="00A27B6D" w:rsidP="00A27B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A27B6D" w:rsidRPr="00A27B6D" w:rsidRDefault="00A27B6D" w:rsidP="00A27B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объёмно-пространственной композицией на</w:t>
            </w:r>
          </w:p>
          <w:p w:rsidR="00A27B6D" w:rsidRPr="00A27B6D" w:rsidRDefault="00A27B6D" w:rsidP="00A27B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>примере создания трёхмерной модели космической станции.</w:t>
            </w:r>
          </w:p>
          <w:p w:rsidR="00A27B6D" w:rsidRPr="00A27B6D" w:rsidRDefault="00A27B6D" w:rsidP="00A27B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>1. Понятие объёмно-пространственной композиции в промышленном дизайне на примере космической станции.</w:t>
            </w:r>
          </w:p>
          <w:p w:rsidR="00A27B6D" w:rsidRPr="00A27B6D" w:rsidRDefault="00A27B6D" w:rsidP="00A27B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модульного устройства космической станции,</w:t>
            </w:r>
          </w:p>
          <w:p w:rsidR="00A27B6D" w:rsidRPr="00A27B6D" w:rsidRDefault="00A27B6D" w:rsidP="00A27B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функционального назначения модулей.</w:t>
            </w:r>
          </w:p>
          <w:p w:rsidR="00A27B6D" w:rsidRPr="00A27B6D" w:rsidRDefault="00A27B6D" w:rsidP="00A27B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>2. Основы 3D-моделирования: знакомство с интерфейсом</w:t>
            </w:r>
          </w:p>
          <w:p w:rsidR="00A27B6D" w:rsidRPr="00A27B6D" w:rsidRDefault="00A27B6D" w:rsidP="00A27B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>програ</w:t>
            </w:r>
            <w:r w:rsidR="00094C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ммы </w:t>
            </w:r>
            <w:r w:rsidR="00094C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blender</w:t>
            </w:r>
            <w:r w:rsidR="00094C8F" w:rsidRPr="00094C8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освоение проекций и видов, изучение набора команд и инструментов.</w:t>
            </w:r>
          </w:p>
          <w:p w:rsidR="00A27B6D" w:rsidRPr="00A27B6D" w:rsidRDefault="00A27B6D" w:rsidP="00A27B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>3. Создание трёхмерной модели космическо</w:t>
            </w:r>
            <w:r w:rsidR="00094C8F">
              <w:rPr>
                <w:rFonts w:ascii="Times New Roman" w:eastAsia="Calibri" w:hAnsi="Times New Roman" w:cs="Times New Roman"/>
                <w:sz w:val="24"/>
                <w:szCs w:val="24"/>
              </w:rPr>
              <w:t>й станции в программе</w:t>
            </w:r>
            <w:r w:rsidR="00094C8F">
              <w:t xml:space="preserve"> </w:t>
            </w:r>
            <w:proofErr w:type="spellStart"/>
            <w:r w:rsidR="00094C8F" w:rsidRPr="00094C8F">
              <w:rPr>
                <w:rFonts w:ascii="Times New Roman" w:eastAsia="Calibri" w:hAnsi="Times New Roman" w:cs="Times New Roman"/>
                <w:sz w:val="24"/>
                <w:szCs w:val="24"/>
              </w:rPr>
              <w:t>blender</w:t>
            </w:r>
            <w:proofErr w:type="spellEnd"/>
            <w:r w:rsidR="00094C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27B6D" w:rsidRPr="00051470" w:rsidRDefault="00A27B6D" w:rsidP="00094C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>4. Изучение основ визуализации в программе</w:t>
            </w:r>
            <w:r w:rsidR="00094C8F">
              <w:t xml:space="preserve"> </w:t>
            </w:r>
            <w:proofErr w:type="spellStart"/>
            <w:r w:rsidR="00094C8F" w:rsidRPr="00094C8F">
              <w:rPr>
                <w:rFonts w:ascii="Times New Roman" w:eastAsia="Calibri" w:hAnsi="Times New Roman" w:cs="Times New Roman"/>
                <w:sz w:val="24"/>
                <w:szCs w:val="24"/>
              </w:rPr>
              <w:t>blender</w:t>
            </w:r>
            <w:proofErr w:type="spellEnd"/>
            <w:r w:rsidRPr="00A27B6D">
              <w:rPr>
                <w:rFonts w:ascii="Times New Roman" w:eastAsia="Calibri" w:hAnsi="Times New Roman" w:cs="Times New Roman"/>
                <w:sz w:val="24"/>
                <w:szCs w:val="24"/>
              </w:rPr>
              <w:t>, настройки параметров сцены. Визуализация трёхмерной модели космической станции.</w:t>
            </w:r>
          </w:p>
        </w:tc>
        <w:tc>
          <w:tcPr>
            <w:tcW w:w="1985" w:type="dxa"/>
          </w:tcPr>
          <w:p w:rsidR="00A27B6D" w:rsidRPr="00051470" w:rsidRDefault="00D641B1" w:rsidP="00A27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27B6D" w:rsidRPr="00051470" w:rsidTr="00094C8F">
        <w:tc>
          <w:tcPr>
            <w:tcW w:w="3999" w:type="dxa"/>
          </w:tcPr>
          <w:p w:rsidR="00A27B6D" w:rsidRPr="00051470" w:rsidRDefault="00A27B6D" w:rsidP="00A27B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Circe-ExtraBold" w:hAnsi="Circe-ExtraBold"/>
                <w:b/>
                <w:bCs/>
                <w:color w:val="231F20"/>
                <w:sz w:val="24"/>
                <w:szCs w:val="24"/>
              </w:rPr>
              <w:t>Кейс 4. «Как это устроено?»</w:t>
            </w:r>
          </w:p>
        </w:tc>
        <w:tc>
          <w:tcPr>
            <w:tcW w:w="8646" w:type="dxa"/>
          </w:tcPr>
          <w:p w:rsidR="00A27B6D" w:rsidRPr="00051470" w:rsidRDefault="00A27B6D" w:rsidP="00A27B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Circe-ExtraBold" w:hAnsi="Circe-ExtraBold"/>
                <w:b/>
                <w:bCs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Изучение функции, формы, эргономики, материала, технологии изготовления, принципа функционирования промышленного изделия.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1. Формирование команд. Выбор промышленного изделия</w:t>
            </w:r>
            <w:r w:rsidR="003B36F4">
              <w:rPr>
                <w:color w:val="231F20"/>
                <w:sz w:val="24"/>
                <w:szCs w:val="24"/>
              </w:rPr>
              <w:t xml:space="preserve"> </w:t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для дальнейшего из</w:t>
            </w:r>
            <w:r>
              <w:rPr>
                <w:rFonts w:ascii="Circe-Regular" w:hAnsi="Circe-Regular"/>
                <w:color w:val="231F20"/>
                <w:sz w:val="24"/>
                <w:szCs w:val="24"/>
              </w:rPr>
              <w:t xml:space="preserve"> </w:t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учения. Анализ формообразования и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эргономики промышленного изделия.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2. Изучение принципа функционирования промышленного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lastRenderedPageBreak/>
              <w:t>изделия. Разбор промышленного изделия на отдельные детали и составные элементы. Изучение внутреннего устройства.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 xml:space="preserve">3. Подробная </w:t>
            </w:r>
            <w:proofErr w:type="spellStart"/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фотофиксация</w:t>
            </w:r>
            <w:proofErr w:type="spellEnd"/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 xml:space="preserve"> деталей и элементов промышленного изделия.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4. Подготовка материалов для презентации проекта (фото- и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видеоматериалы).</w:t>
            </w:r>
            <w:r w:rsidRPr="00A27B6D">
              <w:rPr>
                <w:rFonts w:ascii="Circe-Regular" w:hAnsi="Circe-Regular"/>
                <w:color w:val="231F20"/>
              </w:rPr>
              <w:br/>
            </w: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5. Создание презентации. Презентация результатов исследования перед аудиторией.</w:t>
            </w:r>
          </w:p>
        </w:tc>
        <w:tc>
          <w:tcPr>
            <w:tcW w:w="1985" w:type="dxa"/>
          </w:tcPr>
          <w:p w:rsidR="00A27B6D" w:rsidRPr="00051470" w:rsidRDefault="00D641B1" w:rsidP="00A27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</w:tr>
      <w:tr w:rsidR="00094C8F" w:rsidRPr="00051470" w:rsidTr="00094C8F">
        <w:tc>
          <w:tcPr>
            <w:tcW w:w="3999" w:type="dxa"/>
          </w:tcPr>
          <w:p w:rsidR="00094C8F" w:rsidRPr="00A27B6D" w:rsidRDefault="00094C8F" w:rsidP="00A27B6D">
            <w:pPr>
              <w:spacing w:after="0" w:line="240" w:lineRule="auto"/>
              <w:jc w:val="center"/>
              <w:rPr>
                <w:rFonts w:ascii="Circe-ExtraBold" w:hAnsi="Circe-ExtraBold"/>
                <w:b/>
                <w:bCs/>
                <w:color w:val="231F20"/>
                <w:sz w:val="24"/>
                <w:szCs w:val="24"/>
              </w:rPr>
            </w:pPr>
            <w:r w:rsidRPr="00094C8F">
              <w:rPr>
                <w:rFonts w:ascii="Circe-ExtraBold" w:hAnsi="Circe-ExtraBold"/>
                <w:b/>
                <w:bCs/>
                <w:color w:val="231F20"/>
                <w:sz w:val="24"/>
                <w:szCs w:val="24"/>
              </w:rPr>
              <w:lastRenderedPageBreak/>
              <w:t>Кейс 5.</w:t>
            </w:r>
            <w:r>
              <w:rPr>
                <w:rFonts w:ascii="Circe-ExtraBold" w:hAnsi="Circe-ExtraBold"/>
                <w:b/>
                <w:bCs/>
                <w:color w:val="231F20"/>
                <w:sz w:val="24"/>
                <w:szCs w:val="24"/>
              </w:rPr>
              <w:t xml:space="preserve"> </w:t>
            </w:r>
            <w:r w:rsidRPr="00094C8F">
              <w:rPr>
                <w:rFonts w:ascii="Circe-ExtraBold" w:hAnsi="Circe-ExtraBold"/>
                <w:b/>
                <w:bCs/>
                <w:color w:val="231F20"/>
                <w:sz w:val="24"/>
                <w:szCs w:val="24"/>
              </w:rPr>
              <w:t xml:space="preserve"> «Механическое устройство»</w:t>
            </w:r>
          </w:p>
        </w:tc>
        <w:tc>
          <w:tcPr>
            <w:tcW w:w="8646" w:type="dxa"/>
          </w:tcPr>
          <w:p w:rsidR="00094C8F" w:rsidRPr="00A27B6D" w:rsidRDefault="00094C8F" w:rsidP="00094C8F">
            <w:pPr>
              <w:spacing w:after="0" w:line="240" w:lineRule="auto"/>
              <w:rPr>
                <w:rFonts w:ascii="Circe-ExtraBold" w:hAnsi="Circe-ExtraBold"/>
                <w:b/>
                <w:bCs/>
                <w:color w:val="231F20"/>
              </w:rPr>
            </w:pP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Изучение на практике и сравнительная аналитика механизмов</w:t>
            </w:r>
            <w:r w:rsidRPr="00094C8F">
              <w:rPr>
                <w:rFonts w:ascii="Circe-Regular" w:hAnsi="Circe-Regular"/>
                <w:color w:val="231F20"/>
              </w:rPr>
              <w:br/>
            </w:r>
            <w:r>
              <w:rPr>
                <w:rFonts w:ascii="Circe-Regular" w:hAnsi="Circe-Regular"/>
                <w:color w:val="231F20"/>
                <w:sz w:val="24"/>
                <w:szCs w:val="24"/>
              </w:rPr>
              <w:t xml:space="preserve">набора </w:t>
            </w:r>
            <w:r>
              <w:rPr>
                <w:rFonts w:ascii="Circe-Regular" w:hAnsi="Circe-Regular"/>
                <w:color w:val="231F20"/>
                <w:sz w:val="24"/>
                <w:szCs w:val="24"/>
                <w:lang w:val="en-US"/>
              </w:rPr>
              <w:t>VEX</w:t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Circe-Regular" w:hAnsi="Circe-Regular"/>
                <w:color w:val="231F20"/>
                <w:sz w:val="24"/>
                <w:szCs w:val="24"/>
                <w:lang w:val="en-US"/>
              </w:rPr>
              <w:t>IQ</w:t>
            </w:r>
            <w:r w:rsidR="003B1645">
              <w:rPr>
                <w:rFonts w:ascii="Circe-Regular" w:hAnsi="Circe-Regular"/>
                <w:color w:val="231F20"/>
                <w:sz w:val="24"/>
                <w:szCs w:val="24"/>
              </w:rPr>
              <w:t xml:space="preserve"> </w:t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. Проектирование объекта, решающего насущную проблему, на основе одного или нескольких изученных механизмов.</w:t>
            </w:r>
            <w:r w:rsidRPr="00094C8F">
              <w:rPr>
                <w:rFonts w:ascii="Circe-Regular" w:hAnsi="Circe-Regular"/>
                <w:color w:val="231F20"/>
              </w:rPr>
              <w:br/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 xml:space="preserve">1. Введение: демонстрация и диалог на тему устройства различных механизмов и их применения в </w:t>
            </w:r>
            <w:proofErr w:type="spellStart"/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жизнедеятельностичеловека</w:t>
            </w:r>
            <w:proofErr w:type="spellEnd"/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.</w:t>
            </w:r>
            <w:r w:rsidRPr="00094C8F">
              <w:rPr>
                <w:rFonts w:ascii="Circe-Regular" w:hAnsi="Circe-Regular"/>
                <w:color w:val="231F20"/>
              </w:rPr>
              <w:br/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2. Сборка выбранного на прошлом занятии механизма с использованием инструкции из набора и при минимальной</w:t>
            </w:r>
            <w:r w:rsidR="003B1645" w:rsidRPr="003B1645">
              <w:rPr>
                <w:rFonts w:ascii="Circe-Regular" w:hAnsi="Circe-Regular"/>
                <w:color w:val="231F20"/>
              </w:rPr>
              <w:t xml:space="preserve"> </w:t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помощи наставника.</w:t>
            </w:r>
            <w:r w:rsidRPr="00094C8F">
              <w:rPr>
                <w:rFonts w:ascii="Circe-Regular" w:hAnsi="Circe-Regular"/>
                <w:color w:val="231F20"/>
              </w:rPr>
              <w:br/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3. Демонстрация работы собранных механизмов и комментарии принципа их работы. Сессия вопросов-ответов, комментарии наставника.</w:t>
            </w:r>
            <w:r w:rsidRPr="00094C8F">
              <w:rPr>
                <w:rFonts w:ascii="Circe-Regular" w:hAnsi="Circe-Regular"/>
                <w:color w:val="231F20"/>
              </w:rPr>
              <w:br/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4. Введение в метод мозгового штурма. Сессия мозгового</w:t>
            </w:r>
            <w:r w:rsidRPr="00094C8F">
              <w:rPr>
                <w:rFonts w:ascii="Circe-Regular" w:hAnsi="Circe-Regular"/>
                <w:color w:val="231F20"/>
              </w:rPr>
              <w:br/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штурма с генерацией идей устройств, решающих насущную</w:t>
            </w:r>
            <w:r w:rsidRPr="00094C8F">
              <w:rPr>
                <w:rFonts w:ascii="Circe-Regular" w:hAnsi="Circe-Regular"/>
                <w:color w:val="231F20"/>
              </w:rPr>
              <w:br/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проблему, в основе которых лежит принцип работы выбранного механизма.</w:t>
            </w:r>
            <w:r w:rsidRPr="00094C8F">
              <w:rPr>
                <w:rFonts w:ascii="Circe-Regular" w:hAnsi="Circe-Regular"/>
                <w:color w:val="231F20"/>
              </w:rPr>
              <w:br/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5. Отбираем идеи, фиксируем в ручных эскизах.</w:t>
            </w:r>
            <w:r w:rsidRPr="00094C8F">
              <w:rPr>
                <w:rFonts w:ascii="Circe-Regular" w:hAnsi="Circe-Regular"/>
                <w:color w:val="231F20"/>
              </w:rPr>
              <w:br/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6. 3D-мод</w:t>
            </w:r>
            <w:r>
              <w:rPr>
                <w:rFonts w:ascii="Circe-Regular" w:hAnsi="Circe-Regular"/>
                <w:color w:val="231F20"/>
                <w:sz w:val="24"/>
                <w:szCs w:val="24"/>
              </w:rPr>
              <w:t xml:space="preserve">елирование объекта во </w:t>
            </w:r>
            <w:proofErr w:type="spellStart"/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blender</w:t>
            </w:r>
            <w:proofErr w:type="spellEnd"/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.</w:t>
            </w:r>
            <w:r w:rsidRPr="00094C8F">
              <w:rPr>
                <w:rFonts w:ascii="Circe-Regular" w:hAnsi="Circe-Regular"/>
                <w:color w:val="231F20"/>
              </w:rPr>
              <w:br/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7. 3D-</w:t>
            </w:r>
            <w:r>
              <w:rPr>
                <w:rFonts w:ascii="Circe-Regular" w:hAnsi="Circe-Regular"/>
                <w:color w:val="231F20"/>
                <w:sz w:val="24"/>
                <w:szCs w:val="24"/>
              </w:rPr>
              <w:t>моделирование объекта во</w:t>
            </w:r>
            <w:r>
              <w:t xml:space="preserve"> </w:t>
            </w:r>
            <w:proofErr w:type="spellStart"/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blender</w:t>
            </w:r>
            <w:proofErr w:type="spellEnd"/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, сборка материалов для презентации.</w:t>
            </w:r>
            <w:r w:rsidRPr="00094C8F">
              <w:rPr>
                <w:rFonts w:ascii="Circe-Regular" w:hAnsi="Circe-Regular"/>
                <w:color w:val="231F20"/>
              </w:rPr>
              <w:br/>
            </w:r>
            <w:r w:rsidRPr="00094C8F">
              <w:rPr>
                <w:rFonts w:ascii="Circe-Regular" w:hAnsi="Circe-Regular"/>
                <w:color w:val="231F20"/>
                <w:sz w:val="24"/>
                <w:szCs w:val="24"/>
              </w:rPr>
              <w:t>8. Выбор и присвоение модели материалов. Настройка сцены</w:t>
            </w:r>
          </w:p>
        </w:tc>
        <w:tc>
          <w:tcPr>
            <w:tcW w:w="1985" w:type="dxa"/>
          </w:tcPr>
          <w:p w:rsidR="00094C8F" w:rsidRPr="00051470" w:rsidRDefault="00D641B1" w:rsidP="00A27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051470" w:rsidRDefault="00051470" w:rsidP="00BD2CAE"/>
    <w:p w:rsidR="00166929" w:rsidRDefault="00166929" w:rsidP="00BD2CAE"/>
    <w:p w:rsidR="00166929" w:rsidRDefault="00166929" w:rsidP="00BD2CAE"/>
    <w:p w:rsidR="00166929" w:rsidRDefault="00166929" w:rsidP="00BD2CAE"/>
    <w:p w:rsidR="00166929" w:rsidRDefault="00166929" w:rsidP="00BD2CAE"/>
    <w:p w:rsidR="00212AC2" w:rsidRDefault="00212AC2" w:rsidP="0016692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6929" w:rsidRPr="00166929" w:rsidRDefault="00166929" w:rsidP="0016692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692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Календарно-тематическое планирование </w:t>
      </w:r>
    </w:p>
    <w:tbl>
      <w:tblPr>
        <w:tblW w:w="149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714"/>
        <w:gridCol w:w="567"/>
        <w:gridCol w:w="4253"/>
        <w:gridCol w:w="1134"/>
        <w:gridCol w:w="850"/>
        <w:gridCol w:w="1985"/>
      </w:tblGrid>
      <w:tr w:rsidR="00166929" w:rsidRPr="00166929" w:rsidTr="00467251">
        <w:trPr>
          <w:trHeight w:val="8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29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929" w:rsidRPr="00166929" w:rsidRDefault="00166929" w:rsidP="00166929">
            <w:pPr>
              <w:spacing w:after="0" w:line="240" w:lineRule="auto"/>
              <w:ind w:right="2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разделов 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929" w:rsidRPr="00166929" w:rsidRDefault="00166929" w:rsidP="00166929">
            <w:pPr>
              <w:spacing w:after="0" w:line="240" w:lineRule="auto"/>
              <w:ind w:right="2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29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2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2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2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</w:t>
            </w:r>
            <w:r w:rsidRPr="00166929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</w:p>
        </w:tc>
      </w:tr>
      <w:tr w:rsidR="00CC3ED2" w:rsidRPr="00166929" w:rsidTr="00467251">
        <w:trPr>
          <w:trHeight w:val="8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29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29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29" w:rsidRPr="00166929" w:rsidRDefault="00166929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AC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Кейс «Пенал»</w:t>
            </w: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Введение. </w:t>
            </w:r>
          </w:p>
          <w:p w:rsidR="00212AC2" w:rsidRPr="00166929" w:rsidRDefault="00212AC2" w:rsidP="00CC3E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DB63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возможные технологические решения, определять их достоинства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недостатки в контексте заданной  </w:t>
            </w:r>
            <w:r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>ситуации;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AC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CC3ED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Анализ формообразования</w:t>
            </w:r>
          </w:p>
          <w:p w:rsidR="00212AC2" w:rsidRPr="00467251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промышленного изделия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DB6338" w:rsidRDefault="00212AC2" w:rsidP="00DB63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AC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CC3ED2" w:rsidRDefault="00212AC2" w:rsidP="00CC3E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Натурные зарисовки</w:t>
            </w:r>
          </w:p>
          <w:p w:rsidR="00212AC2" w:rsidRPr="00166929" w:rsidRDefault="00212AC2" w:rsidP="00CC3E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промышленного изделия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2AC2" w:rsidRPr="00D73651" w:rsidRDefault="00212AC2" w:rsidP="00D73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651">
              <w:rPr>
                <w:rFonts w:ascii="Times New Roman" w:eastAsia="Calibri" w:hAnsi="Times New Roman" w:cs="Times New Roman"/>
                <w:sz w:val="24"/>
                <w:szCs w:val="24"/>
              </w:rPr>
              <w:t>строить изображения предметов по правилам линейной</w:t>
            </w:r>
          </w:p>
          <w:p w:rsidR="00212AC2" w:rsidRPr="00D73651" w:rsidRDefault="00212AC2" w:rsidP="00D73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651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перспективы;</w:t>
            </w:r>
          </w:p>
          <w:p w:rsidR="00212AC2" w:rsidRPr="00166929" w:rsidRDefault="00212AC2" w:rsidP="00D73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651">
              <w:rPr>
                <w:rFonts w:ascii="Times New Roman" w:eastAsia="Calibri" w:hAnsi="Times New Roman" w:cs="Times New Roman"/>
                <w:sz w:val="24"/>
                <w:szCs w:val="24"/>
              </w:rPr>
              <w:t>• передавать с помощью света характер формы;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AC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Натурные зарисовки</w:t>
            </w:r>
          </w:p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промышленного изделия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D73651" w:rsidRDefault="00212AC2" w:rsidP="00D73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CC3ED2" w:rsidRDefault="00B03D58" w:rsidP="00CC3E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Генерирование</w:t>
            </w:r>
          </w:p>
          <w:p w:rsidR="00B03D58" w:rsidRPr="00CC3ED2" w:rsidRDefault="00B03D58" w:rsidP="00CC3E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идей по улучшению</w:t>
            </w:r>
          </w:p>
          <w:p w:rsidR="00B03D58" w:rsidRPr="00166929" w:rsidRDefault="00B03D58" w:rsidP="00CC3E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промышленного изделия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1F2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на практике методики генерирования идей; методы дизайн-анализа и дизайн-исследования;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CC3ED2" w:rsidRDefault="00B03D58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Генерирование</w:t>
            </w:r>
          </w:p>
          <w:p w:rsidR="00B03D58" w:rsidRPr="00CC3ED2" w:rsidRDefault="00B03D58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идей по улучшению</w:t>
            </w:r>
          </w:p>
          <w:p w:rsidR="00B03D58" w:rsidRPr="00CC3ED2" w:rsidRDefault="00B03D58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промышленного изделия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3711F2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AC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CC3ED2" w:rsidRDefault="00212AC2" w:rsidP="00CC3E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прототипа</w:t>
            </w:r>
          </w:p>
          <w:p w:rsidR="00212AC2" w:rsidRPr="00CC3ED2" w:rsidRDefault="00212AC2" w:rsidP="00CC3E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промышленного изделия</w:t>
            </w:r>
          </w:p>
          <w:p w:rsidR="00212AC2" w:rsidRPr="00166929" w:rsidRDefault="00212AC2" w:rsidP="00CC3E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из бумаги и картона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1F2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навыки формообразования, использования объёмов в дизайне (макеты из бумаги, картона);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AC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прототипа</w:t>
            </w:r>
          </w:p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промышленного изделия</w:t>
            </w:r>
          </w:p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из бумаги и картона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3711F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AC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прототипа</w:t>
            </w:r>
          </w:p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промышленного изделия</w:t>
            </w:r>
          </w:p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из бумаги и картона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3711F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AC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прототипа</w:t>
            </w:r>
          </w:p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промышленного изделия</w:t>
            </w:r>
          </w:p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из бумаги и картона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3711F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AC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прототипа</w:t>
            </w:r>
          </w:p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промышленного изделия</w:t>
            </w:r>
          </w:p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из бумаги и картона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AC2" w:rsidRPr="003711F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1B1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641B1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41B1" w:rsidRPr="00166929" w:rsidRDefault="00D641B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D641B1" w:rsidRPr="00CC3ED2" w:rsidRDefault="00D641B1" w:rsidP="00CC3E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Испытание прототипа.</w:t>
            </w:r>
          </w:p>
          <w:p w:rsidR="00D641B1" w:rsidRPr="00166929" w:rsidRDefault="00D641B1" w:rsidP="00CC3E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641B1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DB6338" w:rsidRPr="00DB6338" w:rsidRDefault="00DB6338" w:rsidP="00DB63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оценку и испытание полученного продукта;</w:t>
            </w:r>
          </w:p>
          <w:p w:rsidR="00D641B1" w:rsidRPr="00166929" w:rsidRDefault="00D641B1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B1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B1" w:rsidRPr="00166929" w:rsidRDefault="00D641B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B1" w:rsidRPr="00166929" w:rsidRDefault="00D641B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AC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проекта</w:t>
            </w:r>
          </w:p>
          <w:p w:rsidR="00212AC2" w:rsidRPr="00CC3ED2" w:rsidRDefault="00212AC2" w:rsidP="00212A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ED2">
              <w:rPr>
                <w:rFonts w:ascii="Times New Roman" w:eastAsia="Calibri" w:hAnsi="Times New Roman" w:cs="Times New Roman"/>
                <w:sz w:val="24"/>
                <w:szCs w:val="24"/>
              </w:rPr>
              <w:t>перед аудиторией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212AC2" w:rsidRPr="00DB6338" w:rsidRDefault="00B03D58" w:rsidP="00DB63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представлять свой 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2" w:rsidRPr="00166929" w:rsidRDefault="00212AC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1B1">
              <w:rPr>
                <w:rFonts w:ascii="Times New Roman" w:eastAsia="Calibri" w:hAnsi="Times New Roman" w:cs="Times New Roman"/>
                <w:sz w:val="24"/>
                <w:szCs w:val="24"/>
              </w:rPr>
              <w:t>Кейс «Объект из</w:t>
            </w:r>
          </w:p>
          <w:p w:rsidR="00B03D58" w:rsidRPr="00166929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1B1">
              <w:rPr>
                <w:rFonts w:ascii="Times New Roman" w:eastAsia="Calibri" w:hAnsi="Times New Roman" w:cs="Times New Roman"/>
                <w:sz w:val="24"/>
                <w:szCs w:val="24"/>
              </w:rPr>
              <w:t>будущего»</w:t>
            </w: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Методики</w:t>
            </w:r>
          </w:p>
          <w:p w:rsidR="00B03D58" w:rsidRPr="00CC3ED2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формирования идей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Метод дизайн анализ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1F2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на практике методики генерирования идей; методы дизайн-анализа и дизайн-исследования;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Методики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формирования идей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Метод дизайн анализ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3711F2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Методики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формирования идей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Метод дизайн исследование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3711F2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Методики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формирования идей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Метод дизайн исследование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3711F2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7251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251" w:rsidRPr="00D641B1" w:rsidRDefault="00467251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Pr="00467251" w:rsidRDefault="00467251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Урок рисования</w:t>
            </w:r>
          </w:p>
          <w:p w:rsidR="00467251" w:rsidRPr="00467251" w:rsidRDefault="00467251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(перспектива, линия,</w:t>
            </w:r>
          </w:p>
          <w:p w:rsidR="00467251" w:rsidRPr="00CC3ED2" w:rsidRDefault="00467251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штриховка)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3711F2" w:rsidRPr="003711F2" w:rsidRDefault="003711F2" w:rsidP="00371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1F2">
              <w:rPr>
                <w:rFonts w:ascii="Times New Roman" w:eastAsia="Calibri" w:hAnsi="Times New Roman" w:cs="Times New Roman"/>
                <w:sz w:val="24"/>
                <w:szCs w:val="24"/>
              </w:rPr>
              <w:t>строить изображения предметов по правилам линейной</w:t>
            </w:r>
          </w:p>
          <w:p w:rsidR="003711F2" w:rsidRPr="003711F2" w:rsidRDefault="003711F2" w:rsidP="00371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1F2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перспективы;</w:t>
            </w:r>
          </w:p>
          <w:p w:rsidR="00467251" w:rsidRPr="00166929" w:rsidRDefault="00467251" w:rsidP="00371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46725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46725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Урок рисования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(перспектива, линия,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штриховка)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3711F2" w:rsidRDefault="00B03D58" w:rsidP="00371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прототипа</w:t>
            </w:r>
          </w:p>
          <w:p w:rsidR="00B03D58" w:rsidRPr="00467251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объекта промышленного</w:t>
            </w:r>
          </w:p>
          <w:p w:rsidR="00B03D58" w:rsidRPr="00CC3ED2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модифицировать имеющиеся продукты в соответствии с ситуацией/заказом/потребностью/задачей деятельности;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прототипа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объекта промышленного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B633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прототипа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объекта промышленного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B633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прототипа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объекта промышленного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B633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Урок рисования (способы</w:t>
            </w:r>
          </w:p>
          <w:p w:rsidR="00B03D58" w:rsidRPr="00467251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передачи объёма,</w:t>
            </w:r>
          </w:p>
          <w:p w:rsidR="00B03D58" w:rsidRPr="00CC3ED2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светотень)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3D58" w:rsidRPr="003711F2" w:rsidRDefault="00B03D58" w:rsidP="00371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1F2">
              <w:rPr>
                <w:rFonts w:ascii="Times New Roman" w:eastAsia="Calibri" w:hAnsi="Times New Roman" w:cs="Times New Roman"/>
                <w:sz w:val="24"/>
                <w:szCs w:val="24"/>
              </w:rPr>
              <w:t>• передавать с помощью света характер формы;</w:t>
            </w:r>
          </w:p>
          <w:p w:rsidR="00B03D58" w:rsidRPr="003711F2" w:rsidRDefault="00B03D58" w:rsidP="00371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1F2">
              <w:rPr>
                <w:rFonts w:ascii="Times New Roman" w:eastAsia="Calibri" w:hAnsi="Times New Roman" w:cs="Times New Roman"/>
                <w:sz w:val="24"/>
                <w:szCs w:val="24"/>
              </w:rPr>
              <w:t>• различать и характеризовать понятия: пространство, ракурс,</w:t>
            </w:r>
          </w:p>
          <w:p w:rsidR="00B03D58" w:rsidRPr="00166929" w:rsidRDefault="00B03D58" w:rsidP="00371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1F2">
              <w:rPr>
                <w:rFonts w:ascii="Times New Roman" w:eastAsia="Calibri" w:hAnsi="Times New Roman" w:cs="Times New Roman"/>
                <w:sz w:val="24"/>
                <w:szCs w:val="24"/>
              </w:rPr>
              <w:t>воздушная перспектива;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Урок рисования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(перспектива, линия,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штриховка)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3711F2" w:rsidRDefault="00B03D58" w:rsidP="00371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Кейс «Космическая</w:t>
            </w:r>
          </w:p>
          <w:p w:rsidR="00B03D58" w:rsidRPr="00D641B1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станция»</w:t>
            </w: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эскиза </w:t>
            </w:r>
            <w:proofErr w:type="spellStart"/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объёмнопространственной</w:t>
            </w:r>
            <w:proofErr w:type="spellEnd"/>
          </w:p>
          <w:p w:rsidR="00B03D58" w:rsidRPr="00467251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3D58" w:rsidRPr="00D73651" w:rsidRDefault="00B03D58" w:rsidP="00D73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651">
              <w:rPr>
                <w:rFonts w:ascii="Times New Roman" w:eastAsia="Calibri" w:hAnsi="Times New Roman" w:cs="Times New Roman"/>
                <w:sz w:val="24"/>
                <w:szCs w:val="24"/>
              </w:rPr>
              <w:t>строить изображения предметов по правилам линейной</w:t>
            </w:r>
          </w:p>
          <w:p w:rsidR="00B03D58" w:rsidRPr="00D73651" w:rsidRDefault="00B03D58" w:rsidP="00D73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651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перспективы;</w:t>
            </w:r>
          </w:p>
          <w:p w:rsidR="00B03D58" w:rsidRPr="00166929" w:rsidRDefault="00B03D58" w:rsidP="00D73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651">
              <w:rPr>
                <w:rFonts w:ascii="Times New Roman" w:eastAsia="Calibri" w:hAnsi="Times New Roman" w:cs="Times New Roman"/>
                <w:sz w:val="24"/>
                <w:szCs w:val="24"/>
              </w:rPr>
              <w:t>• передавать с помощью света характер формы;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эскиза </w:t>
            </w:r>
            <w:proofErr w:type="spellStart"/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объёмнопространственной</w:t>
            </w:r>
            <w:proofErr w:type="spellEnd"/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73651" w:rsidRDefault="00B03D58" w:rsidP="00D73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7251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251" w:rsidRPr="00D641B1" w:rsidRDefault="00467251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Default="00467251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3D-моделирования</w:t>
            </w:r>
          </w:p>
          <w:p w:rsidR="00467251" w:rsidRPr="00467251" w:rsidRDefault="00467251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blender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Pr="00166929" w:rsidRDefault="00D1680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46725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46725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3D-моделирования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blender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D16801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3D-моделирования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blender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D16801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3D-моделирования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blender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D16801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7251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251" w:rsidRPr="00D641B1" w:rsidRDefault="00467251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Pr="00467251" w:rsidRDefault="00467251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объёмно</w:t>
            </w:r>
            <w:r w:rsidR="003B1645" w:rsidRPr="00212AC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пространственной</w:t>
            </w:r>
          </w:p>
          <w:p w:rsidR="00467251" w:rsidRPr="00467251" w:rsidRDefault="00467251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композиции в программе</w:t>
            </w:r>
            <w:r>
              <w:t xml:space="preserve"> </w:t>
            </w:r>
            <w:proofErr w:type="spellStart"/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blender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Pr="00166929" w:rsidRDefault="00D1680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46725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46725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объёмно</w:t>
            </w:r>
            <w:r w:rsidRPr="00212AC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пространственной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композиции в программе</w:t>
            </w:r>
            <w:r>
              <w:t xml:space="preserve"> </w:t>
            </w:r>
            <w:proofErr w:type="spellStart"/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blender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D16801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объёмно</w:t>
            </w:r>
            <w:r w:rsidRPr="00212AC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пространственной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композиции в программе</w:t>
            </w:r>
            <w:r>
              <w:t xml:space="preserve"> </w:t>
            </w:r>
            <w:proofErr w:type="spellStart"/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blender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D16801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объёмно</w:t>
            </w:r>
            <w:r w:rsidRPr="00212AC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пространственной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композиции в программе</w:t>
            </w:r>
            <w:r>
              <w:t xml:space="preserve"> </w:t>
            </w:r>
            <w:proofErr w:type="spellStart"/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blender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D16801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7251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251" w:rsidRPr="00D641B1" w:rsidRDefault="00467251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Pr="00467251" w:rsidRDefault="00467251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Основы визуализации в</w:t>
            </w:r>
          </w:p>
          <w:p w:rsidR="00467251" w:rsidRPr="00467251" w:rsidRDefault="00467251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</w:t>
            </w:r>
            <w:r>
              <w:t xml:space="preserve"> </w:t>
            </w:r>
            <w:proofErr w:type="spellStart"/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blender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Pr="00467251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467251" w:rsidRPr="00166929" w:rsidRDefault="00D1680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46725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51" w:rsidRPr="00166929" w:rsidRDefault="00467251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58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D641B1" w:rsidRDefault="00B03D58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Основы визуализации в</w:t>
            </w:r>
          </w:p>
          <w:p w:rsidR="00B03D58" w:rsidRPr="00467251" w:rsidRDefault="00B03D58" w:rsidP="00B03D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</w:t>
            </w:r>
            <w:r>
              <w:t xml:space="preserve"> </w:t>
            </w:r>
            <w:proofErr w:type="spellStart"/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blender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B03D58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03D58" w:rsidRPr="00D16801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58" w:rsidRPr="00166929" w:rsidRDefault="00B03D58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4B7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4B72" w:rsidRPr="00D641B1" w:rsidRDefault="00124B72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Кейс «Как это устроено?»</w:t>
            </w: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467251" w:rsidRDefault="00124B72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функции,</w:t>
            </w:r>
          </w:p>
          <w:p w:rsidR="00124B72" w:rsidRPr="00467251" w:rsidRDefault="00124B72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формы, эргономики</w:t>
            </w:r>
          </w:p>
          <w:p w:rsidR="00124B72" w:rsidRPr="00467251" w:rsidRDefault="00124B72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изделия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467251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1F2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формообразование промышленных изделий;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6F4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B36F4" w:rsidRPr="00166929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6F4" w:rsidRPr="00467251" w:rsidRDefault="003B36F4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3B36F4" w:rsidRPr="00467251" w:rsidRDefault="003B36F4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функции,</w:t>
            </w:r>
          </w:p>
          <w:p w:rsidR="003B36F4" w:rsidRPr="00467251" w:rsidRDefault="003B36F4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формы, эргономики</w:t>
            </w:r>
          </w:p>
          <w:p w:rsidR="003B36F4" w:rsidRPr="00467251" w:rsidRDefault="003B36F4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изделия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6F4" w:rsidRPr="00124B72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36F4" w:rsidRPr="003711F2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B6D">
              <w:rPr>
                <w:rFonts w:ascii="Circe-Regular" w:hAnsi="Circe-Regular"/>
                <w:color w:val="231F20"/>
                <w:sz w:val="24"/>
                <w:szCs w:val="24"/>
              </w:rPr>
              <w:t>Изучение функции, формы, эргономики, материала, технологии изготовления, принципа функционирования промышленного изделия.</w:t>
            </w:r>
            <w:r w:rsidRPr="00A27B6D">
              <w:rPr>
                <w:rFonts w:ascii="Circe-Regular" w:hAnsi="Circe-Regular"/>
                <w:color w:val="231F20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4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4" w:rsidRPr="00166929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4" w:rsidRPr="00166929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6F4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B36F4" w:rsidRPr="00166929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6F4" w:rsidRPr="00467251" w:rsidRDefault="003B36F4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3B36F4" w:rsidRPr="00467251" w:rsidRDefault="003B36F4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устройства</w:t>
            </w:r>
          </w:p>
          <w:p w:rsidR="003B36F4" w:rsidRPr="00467251" w:rsidRDefault="003B36F4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и принципа</w:t>
            </w:r>
          </w:p>
          <w:p w:rsidR="003B36F4" w:rsidRPr="00467251" w:rsidRDefault="003B36F4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6F4" w:rsidRPr="00467251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6F4" w:rsidRPr="00166929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4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4" w:rsidRPr="00166929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4" w:rsidRPr="00166929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6F4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B36F4" w:rsidRPr="00166929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36F4" w:rsidRPr="00467251" w:rsidRDefault="003B36F4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3B36F4" w:rsidRPr="00467251" w:rsidRDefault="003B36F4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устройства</w:t>
            </w:r>
          </w:p>
          <w:p w:rsidR="003B36F4" w:rsidRPr="00467251" w:rsidRDefault="003B36F4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и принципа</w:t>
            </w:r>
          </w:p>
          <w:p w:rsidR="003B36F4" w:rsidRPr="00467251" w:rsidRDefault="003B36F4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изделия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6F4" w:rsidRPr="00124B72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6F4" w:rsidRPr="00166929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4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4" w:rsidRPr="00166929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F4" w:rsidRPr="00166929" w:rsidRDefault="003B36F4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4B7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66929" w:rsidRDefault="00F03FC5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B72" w:rsidRPr="00467251" w:rsidRDefault="00124B72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467251" w:rsidRDefault="00124B72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>Фотофиксация</w:t>
            </w:r>
            <w:proofErr w:type="spellEnd"/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</w:t>
            </w:r>
          </w:p>
          <w:p w:rsidR="00124B72" w:rsidRPr="00467251" w:rsidRDefault="00124B72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изделия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3B1645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6115BF" w:rsidRDefault="00124B72" w:rsidP="00611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фотофиксации</w:t>
            </w:r>
            <w:proofErr w:type="spellEnd"/>
            <w:r w:rsidRPr="00611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</w:t>
            </w:r>
          </w:p>
          <w:p w:rsidR="00124B72" w:rsidRPr="00166929" w:rsidRDefault="00124B72" w:rsidP="00611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4B7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66929" w:rsidRDefault="00F03FC5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B72" w:rsidRPr="00467251" w:rsidRDefault="00124B72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3B1645" w:rsidRDefault="00124B72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</w:t>
            </w:r>
          </w:p>
          <w:p w:rsidR="00124B72" w:rsidRPr="00467251" w:rsidRDefault="00124B72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для презентации проекта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3B1645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технологическое решение с помощью текста, рисунков, графического изображения;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4B72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66929" w:rsidRDefault="00F03FC5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B72" w:rsidRPr="00467251" w:rsidRDefault="00124B72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3B1645" w:rsidRDefault="00124B72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</w:t>
            </w:r>
          </w:p>
          <w:p w:rsidR="00124B72" w:rsidRPr="003B1645" w:rsidRDefault="00124B72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для презентации проекта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24B72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B72" w:rsidRPr="00DB6338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4B72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66929" w:rsidRDefault="00F03FC5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B72" w:rsidRPr="00467251" w:rsidRDefault="00124B72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467251" w:rsidRDefault="00124B72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3B1645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D73651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работать в программе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PowerPoint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4B72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66929" w:rsidRDefault="00F03FC5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467251" w:rsidRDefault="00124B72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3B1645" w:rsidRDefault="00124B72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24B72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работать в программе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PowerPoint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4B72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66929" w:rsidRDefault="00F03FC5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467251" w:rsidRDefault="00124B72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3B1645" w:rsidRDefault="00124B72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24B72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работать в программе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PowerPoint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4B72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66929" w:rsidRDefault="00F03FC5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467251" w:rsidRDefault="00124B72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3B1645" w:rsidRDefault="00124B72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Pr="00124B72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24B72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работать в программе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PowerPoint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72" w:rsidRPr="00166929" w:rsidRDefault="00124B72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Кейс «Механическое</w:t>
            </w:r>
          </w:p>
          <w:p w:rsidR="00F23CDB" w:rsidRPr="00467251" w:rsidRDefault="00F23CDB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устройство»</w:t>
            </w: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Введение: демонстрация</w:t>
            </w:r>
          </w:p>
          <w:p w:rsidR="00F23CDB" w:rsidRPr="003B1645" w:rsidRDefault="00F23CDB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механизмов, диалог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D73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 </w:t>
            </w:r>
            <w:r w:rsidRPr="00D73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      </w:r>
            <w:proofErr w:type="spellStart"/>
            <w:r w:rsidRPr="00D73651">
              <w:rPr>
                <w:rFonts w:ascii="Times New Roman" w:eastAsia="Calibri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 w:rsidRPr="00D73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области промышленного (индустриального) дизайна.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емонстрация</w:t>
            </w:r>
          </w:p>
          <w:p w:rsidR="00F23CDB" w:rsidRPr="003B1645" w:rsidRDefault="00F23CDB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механизмов, диалог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24B72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D73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Сборка механизмов из</w:t>
            </w:r>
          </w:p>
          <w:p w:rsidR="00F23CDB" w:rsidRPr="003B1645" w:rsidRDefault="00F23CDB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абора </w:t>
            </w:r>
            <w:r w:rsidRPr="003B16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VEX</w:t>
            </w: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16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IQ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CDB" w:rsidRPr="00D73651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конструктором.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</w:t>
            </w:r>
            <w:r w:rsidRPr="00962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продукта по заданному алгоритму в заданной оболочке;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Сборка механизмов из</w:t>
            </w:r>
          </w:p>
          <w:p w:rsidR="00F23CDB" w:rsidRPr="003B1645" w:rsidRDefault="00F23CDB" w:rsidP="00124B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абора </w:t>
            </w:r>
            <w:r w:rsidRPr="003B16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VEX</w:t>
            </w: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16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IQ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механизмов,</w:t>
            </w:r>
          </w:p>
          <w:p w:rsidR="00F23CDB" w:rsidRPr="003B1645" w:rsidRDefault="00F23CDB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сессия вопросов-ответов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611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 </w:t>
            </w:r>
            <w:r w:rsidRPr="00611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      </w:r>
            <w:proofErr w:type="spellStart"/>
            <w:r w:rsidRPr="006115BF">
              <w:rPr>
                <w:rFonts w:ascii="Times New Roman" w:eastAsia="Calibri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 w:rsidRPr="00611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области промышленного (индустриального) дизайна.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F03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механизмов,</w:t>
            </w:r>
          </w:p>
          <w:p w:rsidR="00F23CDB" w:rsidRPr="003B1645" w:rsidRDefault="00F23CDB" w:rsidP="00F03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сессия вопросов-ответов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611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1F2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на практике методики генерирования идей; методы дизайн-анализа и дизайн-исследования;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3711F2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Выбор идей.</w:t>
            </w:r>
          </w:p>
          <w:p w:rsidR="00F23CDB" w:rsidRPr="003B1645" w:rsidRDefault="00F23CDB" w:rsidP="003B16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модифицировать имеющиеся продукты в соответствии с ситуацией/заказом/потребностью/задачей деятельности;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F03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Выбор идей.</w:t>
            </w:r>
          </w:p>
          <w:p w:rsidR="00F23CDB" w:rsidRPr="003B1645" w:rsidRDefault="00F23CDB" w:rsidP="00F03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1645">
              <w:rPr>
                <w:rFonts w:ascii="Times New Roman" w:eastAsia="Calibri" w:hAnsi="Times New Roman" w:cs="Times New Roman"/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DB6338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3D-моделирование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D64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B85DAC" w:rsidRDefault="00F23CDB" w:rsidP="004672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3D-моделирование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D16801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1669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3D-моделирование,</w:t>
            </w:r>
          </w:p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сбор материалов для</w:t>
            </w:r>
          </w:p>
          <w:p w:rsidR="00F23CDB" w:rsidRPr="003B1645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0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программами трёхмерной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3B1645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3D-моделирование,</w:t>
            </w:r>
          </w:p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сбор материалов для</w:t>
            </w:r>
          </w:p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D16801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6CAF" w:rsidRPr="00166929" w:rsidTr="00B85DAC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46CAF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CAF" w:rsidRPr="00467251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146CAF" w:rsidRPr="003B1645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Рендеринг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6CAF" w:rsidRPr="003B1645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6CAF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Процесс получения изображения по модели с помощью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компьют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программы, Окончательный вид изделия, описание модели.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AF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AF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AF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6CAF" w:rsidRPr="00166929" w:rsidTr="00B85DAC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46CAF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CAF" w:rsidRPr="00467251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146CAF" w:rsidRPr="00B85DAC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Рендеринг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46CAF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CAF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AF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AF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AF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B85DAC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презентации,</w:t>
            </w:r>
          </w:p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защиты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3B1645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3B36F4" w:rsidP="003B36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презентации.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B85DAC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презентации,</w:t>
            </w:r>
          </w:p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защиты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C412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B85DAC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CDB" w:rsidRPr="00DB6338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оценку и испытание полученного продукта;</w:t>
            </w:r>
          </w:p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>• представлять свой проект.</w:t>
            </w:r>
            <w:r w:rsidR="003B36F4" w:rsidRPr="003B3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Презентация результатов исследования перед аудиторией.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B85DAC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AC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CDB" w:rsidRPr="00DB6338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F23CDB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467251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B85DAC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проектов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F23CDB" w:rsidRPr="00166929" w:rsidRDefault="003B36F4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своих</w:t>
            </w:r>
            <w:r w:rsidR="00F23CDB"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F23CDB"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3CDB" w:rsidRPr="00166929" w:rsidTr="00467251">
        <w:trPr>
          <w:trHeight w:val="81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467251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проектов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3B36F4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своих </w:t>
            </w:r>
            <w:r w:rsidR="00F23CDB"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F23CDB" w:rsidRPr="00DB63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146CAF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DB" w:rsidRPr="00166929" w:rsidRDefault="00F23CDB" w:rsidP="00F23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6929" w:rsidRDefault="00166929" w:rsidP="00BD2CAE"/>
    <w:sectPr w:rsidR="00166929" w:rsidSect="00051470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A7C" w:rsidRDefault="007B1A7C" w:rsidP="00146CAF">
      <w:pPr>
        <w:spacing w:after="0" w:line="240" w:lineRule="auto"/>
      </w:pPr>
      <w:r>
        <w:separator/>
      </w:r>
    </w:p>
  </w:endnote>
  <w:endnote w:type="continuationSeparator" w:id="0">
    <w:p w:rsidR="007B1A7C" w:rsidRDefault="007B1A7C" w:rsidP="0014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-Bold">
    <w:altName w:val="Times New Roman"/>
    <w:panose1 w:val="00000000000000000000"/>
    <w:charset w:val="00"/>
    <w:family w:val="roman"/>
    <w:notTrueType/>
    <w:pitch w:val="default"/>
  </w:font>
  <w:font w:name="Circe-Regular">
    <w:altName w:val="Times New Roman"/>
    <w:panose1 w:val="00000000000000000000"/>
    <w:charset w:val="00"/>
    <w:family w:val="roman"/>
    <w:notTrueType/>
    <w:pitch w:val="default"/>
  </w:font>
  <w:font w:name="BadScript-Regular">
    <w:altName w:val="Times New Roman"/>
    <w:panose1 w:val="00000000000000000000"/>
    <w:charset w:val="00"/>
    <w:family w:val="roman"/>
    <w:notTrueType/>
    <w:pitch w:val="default"/>
  </w:font>
  <w:font w:name="Circe-Extra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1214084"/>
      <w:docPartObj>
        <w:docPartGallery w:val="Page Numbers (Bottom of Page)"/>
        <w:docPartUnique/>
      </w:docPartObj>
    </w:sdtPr>
    <w:sdtEndPr/>
    <w:sdtContent>
      <w:p w:rsidR="003F3B50" w:rsidRDefault="003F3B5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F99">
          <w:rPr>
            <w:noProof/>
          </w:rPr>
          <w:t>17</w:t>
        </w:r>
        <w:r>
          <w:fldChar w:fldCharType="end"/>
        </w:r>
      </w:p>
    </w:sdtContent>
  </w:sdt>
  <w:p w:rsidR="003F3B50" w:rsidRDefault="003F3B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A7C" w:rsidRDefault="007B1A7C" w:rsidP="00146CAF">
      <w:pPr>
        <w:spacing w:after="0" w:line="240" w:lineRule="auto"/>
      </w:pPr>
      <w:r>
        <w:separator/>
      </w:r>
    </w:p>
  </w:footnote>
  <w:footnote w:type="continuationSeparator" w:id="0">
    <w:p w:rsidR="007B1A7C" w:rsidRDefault="007B1A7C" w:rsidP="00146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43"/>
    <w:rsid w:val="00025429"/>
    <w:rsid w:val="00051470"/>
    <w:rsid w:val="00094C8F"/>
    <w:rsid w:val="000D2B37"/>
    <w:rsid w:val="00124B72"/>
    <w:rsid w:val="00146CAF"/>
    <w:rsid w:val="00166929"/>
    <w:rsid w:val="001C412F"/>
    <w:rsid w:val="00212AC2"/>
    <w:rsid w:val="003711F2"/>
    <w:rsid w:val="003B1645"/>
    <w:rsid w:val="003B36F4"/>
    <w:rsid w:val="003F3B50"/>
    <w:rsid w:val="00467251"/>
    <w:rsid w:val="005908C0"/>
    <w:rsid w:val="006115BF"/>
    <w:rsid w:val="006C56F3"/>
    <w:rsid w:val="006D0AD4"/>
    <w:rsid w:val="00777F99"/>
    <w:rsid w:val="007B1A7C"/>
    <w:rsid w:val="007B3EAF"/>
    <w:rsid w:val="00810428"/>
    <w:rsid w:val="00962CD2"/>
    <w:rsid w:val="00A002D3"/>
    <w:rsid w:val="00A27B6D"/>
    <w:rsid w:val="00B03D58"/>
    <w:rsid w:val="00B85DAC"/>
    <w:rsid w:val="00BB0408"/>
    <w:rsid w:val="00BD2CAE"/>
    <w:rsid w:val="00C01334"/>
    <w:rsid w:val="00CC3ED2"/>
    <w:rsid w:val="00D16801"/>
    <w:rsid w:val="00D641B1"/>
    <w:rsid w:val="00D73651"/>
    <w:rsid w:val="00DB6338"/>
    <w:rsid w:val="00E37B36"/>
    <w:rsid w:val="00F03FC5"/>
    <w:rsid w:val="00F23CDB"/>
    <w:rsid w:val="00FB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D2CAE"/>
    <w:rPr>
      <w:rFonts w:ascii="Circe-Bold" w:hAnsi="Circe-Bold" w:hint="default"/>
      <w:b/>
      <w:bCs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a0"/>
    <w:rsid w:val="00BD2CAE"/>
    <w:rPr>
      <w:rFonts w:ascii="Circe-Regular" w:hAnsi="Circe-Regular" w:hint="default"/>
      <w:b w:val="0"/>
      <w:bCs w:val="0"/>
      <w:i w:val="0"/>
      <w:iCs w:val="0"/>
      <w:color w:val="231F20"/>
      <w:sz w:val="24"/>
      <w:szCs w:val="24"/>
    </w:rPr>
  </w:style>
  <w:style w:type="character" w:customStyle="1" w:styleId="fontstyle31">
    <w:name w:val="fontstyle31"/>
    <w:basedOn w:val="a0"/>
    <w:rsid w:val="00BD2CAE"/>
    <w:rPr>
      <w:rFonts w:ascii="BadScript-Regular" w:hAnsi="BadScript-Regular" w:hint="default"/>
      <w:b w:val="0"/>
      <w:bCs w:val="0"/>
      <w:i w:val="0"/>
      <w:iCs w:val="0"/>
      <w:color w:val="015AAA"/>
      <w:sz w:val="18"/>
      <w:szCs w:val="18"/>
    </w:rPr>
  </w:style>
  <w:style w:type="character" w:customStyle="1" w:styleId="fontstyle41">
    <w:name w:val="fontstyle41"/>
    <w:basedOn w:val="a0"/>
    <w:rsid w:val="00BD2CAE"/>
    <w:rPr>
      <w:rFonts w:ascii="Circe-ExtraBold" w:hAnsi="Circe-ExtraBold" w:hint="default"/>
      <w:b/>
      <w:bCs/>
      <w:i w:val="0"/>
      <w:iCs w:val="0"/>
      <w:color w:val="231F2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46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6CAF"/>
  </w:style>
  <w:style w:type="paragraph" w:styleId="a5">
    <w:name w:val="footer"/>
    <w:basedOn w:val="a"/>
    <w:link w:val="a6"/>
    <w:uiPriority w:val="99"/>
    <w:unhideWhenUsed/>
    <w:rsid w:val="00146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6CAF"/>
  </w:style>
  <w:style w:type="paragraph" w:styleId="a7">
    <w:name w:val="Balloon Text"/>
    <w:basedOn w:val="a"/>
    <w:link w:val="a8"/>
    <w:uiPriority w:val="99"/>
    <w:semiHidden/>
    <w:unhideWhenUsed/>
    <w:rsid w:val="00146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6C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D2CAE"/>
    <w:rPr>
      <w:rFonts w:ascii="Circe-Bold" w:hAnsi="Circe-Bold" w:hint="default"/>
      <w:b/>
      <w:bCs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a0"/>
    <w:rsid w:val="00BD2CAE"/>
    <w:rPr>
      <w:rFonts w:ascii="Circe-Regular" w:hAnsi="Circe-Regular" w:hint="default"/>
      <w:b w:val="0"/>
      <w:bCs w:val="0"/>
      <w:i w:val="0"/>
      <w:iCs w:val="0"/>
      <w:color w:val="231F20"/>
      <w:sz w:val="24"/>
      <w:szCs w:val="24"/>
    </w:rPr>
  </w:style>
  <w:style w:type="character" w:customStyle="1" w:styleId="fontstyle31">
    <w:name w:val="fontstyle31"/>
    <w:basedOn w:val="a0"/>
    <w:rsid w:val="00BD2CAE"/>
    <w:rPr>
      <w:rFonts w:ascii="BadScript-Regular" w:hAnsi="BadScript-Regular" w:hint="default"/>
      <w:b w:val="0"/>
      <w:bCs w:val="0"/>
      <w:i w:val="0"/>
      <w:iCs w:val="0"/>
      <w:color w:val="015AAA"/>
      <w:sz w:val="18"/>
      <w:szCs w:val="18"/>
    </w:rPr>
  </w:style>
  <w:style w:type="character" w:customStyle="1" w:styleId="fontstyle41">
    <w:name w:val="fontstyle41"/>
    <w:basedOn w:val="a0"/>
    <w:rsid w:val="00BD2CAE"/>
    <w:rPr>
      <w:rFonts w:ascii="Circe-ExtraBold" w:hAnsi="Circe-ExtraBold" w:hint="default"/>
      <w:b/>
      <w:bCs/>
      <w:i w:val="0"/>
      <w:iCs w:val="0"/>
      <w:color w:val="231F2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46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6CAF"/>
  </w:style>
  <w:style w:type="paragraph" w:styleId="a5">
    <w:name w:val="footer"/>
    <w:basedOn w:val="a"/>
    <w:link w:val="a6"/>
    <w:uiPriority w:val="99"/>
    <w:unhideWhenUsed/>
    <w:rsid w:val="00146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6CAF"/>
  </w:style>
  <w:style w:type="paragraph" w:styleId="a7">
    <w:name w:val="Balloon Text"/>
    <w:basedOn w:val="a"/>
    <w:link w:val="a8"/>
    <w:uiPriority w:val="99"/>
    <w:semiHidden/>
    <w:unhideWhenUsed/>
    <w:rsid w:val="00146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6C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3240</Words>
  <Characters>18472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Алина Ханиева</cp:lastModifiedBy>
  <cp:revision>13</cp:revision>
  <cp:lastPrinted>2020-09-15T06:32:00Z</cp:lastPrinted>
  <dcterms:created xsi:type="dcterms:W3CDTF">2019-11-23T05:05:00Z</dcterms:created>
  <dcterms:modified xsi:type="dcterms:W3CDTF">2022-05-26T05:37:00Z</dcterms:modified>
</cp:coreProperties>
</file>